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E8F" w:rsidRPr="00000E8F" w:rsidRDefault="005B5CC6" w:rsidP="00000E8F">
      <w:pPr>
        <w:widowControl w:val="0"/>
        <w:adjustRightInd/>
        <w:snapToGrid/>
        <w:spacing w:after="0" w:line="580" w:lineRule="exact"/>
        <w:ind w:firstLine="560"/>
        <w:jc w:val="center"/>
        <w:rPr>
          <w:rFonts w:ascii="创艺简标宋" w:eastAsia="创艺简标宋" w:hAnsi="仿宋" w:cs="Times New Roman"/>
          <w:b/>
          <w:bCs/>
          <w:kern w:val="2"/>
          <w:sz w:val="44"/>
          <w:szCs w:val="44"/>
        </w:rPr>
      </w:pPr>
      <w:r w:rsidRPr="00000E8F">
        <w:rPr>
          <w:rFonts w:ascii="创艺简标宋" w:eastAsia="创艺简标宋" w:hAnsi="仿宋" w:cs="Times New Roman" w:hint="eastAsia"/>
          <w:b/>
          <w:bCs/>
          <w:kern w:val="2"/>
          <w:sz w:val="44"/>
          <w:szCs w:val="44"/>
        </w:rPr>
        <w:t>惠州市大亚湾区国有建设用地使用权</w:t>
      </w:r>
    </w:p>
    <w:p w:rsidR="005B5CC6" w:rsidRPr="00000E8F" w:rsidRDefault="005B5CC6" w:rsidP="00000E8F">
      <w:pPr>
        <w:widowControl w:val="0"/>
        <w:adjustRightInd/>
        <w:snapToGrid/>
        <w:spacing w:after="0" w:line="580" w:lineRule="exact"/>
        <w:ind w:firstLine="560"/>
        <w:jc w:val="center"/>
        <w:rPr>
          <w:rFonts w:ascii="创艺简标宋" w:eastAsia="创艺简标宋" w:hAnsi="仿宋" w:cs="Times New Roman"/>
          <w:kern w:val="2"/>
          <w:sz w:val="44"/>
          <w:szCs w:val="44"/>
        </w:rPr>
      </w:pPr>
      <w:r w:rsidRPr="00000E8F">
        <w:rPr>
          <w:rFonts w:ascii="创艺简标宋" w:eastAsia="创艺简标宋" w:hAnsi="仿宋" w:cs="Times New Roman" w:hint="eastAsia"/>
          <w:b/>
          <w:bCs/>
          <w:kern w:val="2"/>
          <w:sz w:val="44"/>
          <w:szCs w:val="44"/>
        </w:rPr>
        <w:t>网上挂牌转让须知</w:t>
      </w:r>
    </w:p>
    <w:p w:rsidR="005B5CC6" w:rsidRPr="00000E8F" w:rsidRDefault="005B5CC6" w:rsidP="00000E8F">
      <w:pPr>
        <w:widowControl w:val="0"/>
        <w:adjustRightInd/>
        <w:snapToGrid/>
        <w:spacing w:after="0" w:line="580" w:lineRule="exact"/>
        <w:ind w:firstLine="560"/>
        <w:jc w:val="center"/>
        <w:rPr>
          <w:rFonts w:ascii="仿宋" w:eastAsia="仿宋" w:hAnsi="仿宋" w:cs="Times New Roman"/>
          <w:bCs/>
          <w:kern w:val="2"/>
          <w:sz w:val="32"/>
          <w:szCs w:val="32"/>
        </w:rPr>
      </w:pPr>
      <w:r w:rsidRPr="00000E8F">
        <w:rPr>
          <w:rFonts w:ascii="仿宋" w:eastAsia="仿宋" w:hAnsi="仿宋" w:cs="Times New Roman" w:hint="eastAsia"/>
          <w:bCs/>
          <w:kern w:val="2"/>
          <w:sz w:val="32"/>
          <w:szCs w:val="32"/>
        </w:rPr>
        <w:t>惠公易土大亚湾 [202</w:t>
      </w:r>
      <w:r w:rsidR="00000E8F" w:rsidRPr="00000E8F">
        <w:rPr>
          <w:rFonts w:ascii="仿宋" w:eastAsia="仿宋" w:hAnsi="仿宋" w:cs="Times New Roman" w:hint="eastAsia"/>
          <w:bCs/>
          <w:kern w:val="2"/>
          <w:sz w:val="32"/>
          <w:szCs w:val="32"/>
        </w:rPr>
        <w:t>2</w:t>
      </w:r>
      <w:r w:rsidRPr="00000E8F">
        <w:rPr>
          <w:rFonts w:ascii="仿宋" w:eastAsia="仿宋" w:hAnsi="仿宋" w:cs="Times New Roman" w:hint="eastAsia"/>
          <w:bCs/>
          <w:kern w:val="2"/>
          <w:sz w:val="32"/>
          <w:szCs w:val="32"/>
        </w:rPr>
        <w:t xml:space="preserve">] </w:t>
      </w:r>
      <w:r w:rsidR="00000E8F" w:rsidRPr="00000E8F">
        <w:rPr>
          <w:rFonts w:ascii="仿宋" w:eastAsia="仿宋" w:hAnsi="仿宋" w:cs="Times New Roman" w:hint="eastAsia"/>
          <w:bCs/>
          <w:kern w:val="2"/>
          <w:sz w:val="32"/>
          <w:szCs w:val="32"/>
        </w:rPr>
        <w:t>00</w:t>
      </w:r>
      <w:r w:rsidR="00CC09B0">
        <w:rPr>
          <w:rFonts w:ascii="仿宋" w:eastAsia="仿宋" w:hAnsi="仿宋" w:cs="Times New Roman" w:hint="eastAsia"/>
          <w:bCs/>
          <w:kern w:val="2"/>
          <w:sz w:val="32"/>
          <w:szCs w:val="32"/>
        </w:rPr>
        <w:t>7</w:t>
      </w:r>
      <w:r w:rsidRPr="00000E8F">
        <w:rPr>
          <w:rFonts w:ascii="仿宋" w:eastAsia="仿宋" w:hAnsi="仿宋" w:cs="Times New Roman" w:hint="eastAsia"/>
          <w:bCs/>
          <w:kern w:val="2"/>
          <w:sz w:val="32"/>
          <w:szCs w:val="32"/>
        </w:rPr>
        <w:t>号</w:t>
      </w:r>
    </w:p>
    <w:p w:rsidR="00000E8F" w:rsidRPr="00FE0A62" w:rsidRDefault="00000E8F" w:rsidP="00FE0A62">
      <w:pPr>
        <w:widowControl w:val="0"/>
        <w:adjustRightInd/>
        <w:snapToGrid/>
        <w:spacing w:after="0" w:line="580" w:lineRule="exact"/>
        <w:ind w:firstLine="560"/>
        <w:jc w:val="center"/>
        <w:rPr>
          <w:rFonts w:ascii="创艺简标宋" w:eastAsia="创艺简标宋" w:hAnsi="仿宋" w:cs="Times New Roman"/>
          <w:b/>
          <w:bCs/>
          <w:kern w:val="2"/>
          <w:sz w:val="44"/>
          <w:szCs w:val="44"/>
        </w:rPr>
      </w:pPr>
    </w:p>
    <w:p w:rsidR="00000E8F" w:rsidRPr="00000E8F" w:rsidRDefault="005B5CC6" w:rsidP="00000E8F">
      <w:pPr>
        <w:widowControl w:val="0"/>
        <w:adjustRightInd/>
        <w:snapToGrid/>
        <w:spacing w:after="0" w:line="580" w:lineRule="exact"/>
        <w:ind w:firstLine="560"/>
        <w:jc w:val="both"/>
        <w:rPr>
          <w:rFonts w:ascii="仿宋" w:eastAsia="仿宋" w:hAnsi="仿宋" w:cs="Times New Roman"/>
          <w:kern w:val="2"/>
          <w:sz w:val="32"/>
          <w:szCs w:val="32"/>
        </w:rPr>
      </w:pPr>
      <w:r w:rsidRPr="00000E8F">
        <w:rPr>
          <w:rFonts w:ascii="仿宋" w:eastAsia="仿宋" w:hAnsi="仿宋" w:cs="Times New Roman" w:hint="eastAsia"/>
          <w:kern w:val="2"/>
          <w:sz w:val="32"/>
          <w:szCs w:val="32"/>
        </w:rPr>
        <w:t>根据《广东省土地使用权交易市场管理规定》、《惠州市国有建设用地使用权和矿业权电子挂牌交易规则》等规定，我中心对以下国有建设用地使用权实行网上挂牌转让，现就有关事项公告如下：</w:t>
      </w:r>
    </w:p>
    <w:p w:rsidR="005B5CC6" w:rsidRPr="00000E8F" w:rsidRDefault="005B5CC6" w:rsidP="00000E8F">
      <w:pPr>
        <w:widowControl w:val="0"/>
        <w:adjustRightInd/>
        <w:snapToGrid/>
        <w:spacing w:after="0" w:line="580" w:lineRule="exact"/>
        <w:ind w:firstLine="560"/>
        <w:jc w:val="both"/>
        <w:rPr>
          <w:rFonts w:ascii="仿宋" w:eastAsia="仿宋" w:hAnsi="仿宋" w:cs="Times New Roman"/>
          <w:kern w:val="2"/>
          <w:sz w:val="32"/>
          <w:szCs w:val="32"/>
        </w:rPr>
      </w:pPr>
      <w:r w:rsidRPr="00000E8F">
        <w:rPr>
          <w:rFonts w:ascii="仿宋" w:eastAsia="仿宋" w:hAnsi="仿宋" w:cs="Times New Roman" w:hint="eastAsia"/>
          <w:kern w:val="2"/>
          <w:sz w:val="32"/>
          <w:szCs w:val="32"/>
        </w:rPr>
        <w:t>一、本次国有建设用地使用权网上挂牌转让的转让人为有关单位，具体组织实施由惠州市公共资源交易中心大亚湾分中心承办。</w:t>
      </w:r>
    </w:p>
    <w:p w:rsidR="005B5CC6" w:rsidRPr="00D91A72" w:rsidRDefault="005B5CC6" w:rsidP="00000E8F">
      <w:pPr>
        <w:widowControl w:val="0"/>
        <w:adjustRightInd/>
        <w:snapToGrid/>
        <w:spacing w:after="0" w:line="580" w:lineRule="exact"/>
        <w:ind w:firstLine="560"/>
        <w:jc w:val="both"/>
        <w:rPr>
          <w:rFonts w:ascii="仿宋" w:eastAsia="仿宋" w:hAnsi="仿宋" w:cs="Times New Roman"/>
          <w:kern w:val="2"/>
          <w:sz w:val="32"/>
          <w:szCs w:val="32"/>
        </w:rPr>
      </w:pPr>
      <w:r w:rsidRPr="00000E8F">
        <w:rPr>
          <w:rFonts w:ascii="仿宋" w:eastAsia="仿宋" w:hAnsi="仿宋" w:cs="Times New Roman" w:hint="eastAsia"/>
          <w:kern w:val="2"/>
          <w:sz w:val="32"/>
          <w:szCs w:val="32"/>
        </w:rPr>
        <w:t>二、本次国有建设用地使用权网上挂牌转让遵循公开、公平、</w:t>
      </w:r>
      <w:r w:rsidRPr="00D91A72">
        <w:rPr>
          <w:rFonts w:ascii="仿宋" w:eastAsia="仿宋" w:hAnsi="仿宋" w:cs="Times New Roman" w:hint="eastAsia"/>
          <w:kern w:val="2"/>
          <w:sz w:val="32"/>
          <w:szCs w:val="32"/>
        </w:rPr>
        <w:t>公正和诚实信用原则。</w:t>
      </w:r>
    </w:p>
    <w:p w:rsidR="00000E8F" w:rsidRDefault="00000E8F" w:rsidP="00000E8F">
      <w:pPr>
        <w:widowControl w:val="0"/>
        <w:adjustRightInd/>
        <w:snapToGrid/>
        <w:spacing w:after="0" w:line="580" w:lineRule="exact"/>
        <w:ind w:firstLine="560"/>
        <w:jc w:val="both"/>
        <w:rPr>
          <w:rFonts w:ascii="仿宋" w:eastAsia="仿宋" w:hAnsi="仿宋" w:cs="Times New Roman"/>
          <w:kern w:val="2"/>
          <w:sz w:val="32"/>
          <w:szCs w:val="32"/>
        </w:rPr>
      </w:pPr>
      <w:r>
        <w:rPr>
          <w:rFonts w:ascii="仿宋" w:eastAsia="仿宋" w:hAnsi="仿宋" w:cs="Times New Roman" w:hint="eastAsia"/>
          <w:kern w:val="2"/>
          <w:sz w:val="32"/>
          <w:szCs w:val="32"/>
        </w:rPr>
        <w:t>三、</w:t>
      </w:r>
      <w:r w:rsidR="00B06B38">
        <w:rPr>
          <w:rFonts w:ascii="仿宋" w:eastAsia="仿宋" w:hAnsi="仿宋" w:cs="Times New Roman" w:hint="eastAsia"/>
          <w:kern w:val="2"/>
          <w:sz w:val="32"/>
          <w:szCs w:val="32"/>
        </w:rPr>
        <w:t>主要交易信息</w:t>
      </w:r>
    </w:p>
    <w:p w:rsidR="005B5CC6" w:rsidRPr="00000E8F" w:rsidRDefault="00000E8F" w:rsidP="00000E8F">
      <w:pPr>
        <w:widowControl w:val="0"/>
        <w:adjustRightInd/>
        <w:snapToGrid/>
        <w:spacing w:after="0" w:line="580" w:lineRule="exact"/>
        <w:ind w:firstLine="560"/>
        <w:jc w:val="both"/>
        <w:rPr>
          <w:rFonts w:ascii="仿宋" w:eastAsia="仿宋" w:hAnsi="仿宋" w:cs="Times New Roman"/>
          <w:kern w:val="2"/>
          <w:sz w:val="32"/>
          <w:szCs w:val="32"/>
        </w:rPr>
      </w:pPr>
      <w:r>
        <w:rPr>
          <w:rFonts w:ascii="仿宋" w:eastAsia="仿宋" w:hAnsi="仿宋" w:cs="Times New Roman" w:hint="eastAsia"/>
          <w:kern w:val="2"/>
          <w:sz w:val="32"/>
          <w:szCs w:val="32"/>
        </w:rPr>
        <w:t>（一）</w:t>
      </w:r>
      <w:r w:rsidR="005B5CC6" w:rsidRPr="00000E8F">
        <w:rPr>
          <w:rFonts w:ascii="仿宋" w:eastAsia="仿宋" w:hAnsi="仿宋" w:cs="Times New Roman" w:hint="eastAsia"/>
          <w:kern w:val="2"/>
          <w:sz w:val="32"/>
          <w:szCs w:val="32"/>
        </w:rPr>
        <w:t>宗地概括：</w:t>
      </w:r>
      <w:r w:rsidR="00CC09B0" w:rsidRPr="00B3175F">
        <w:rPr>
          <w:rFonts w:ascii="仿宋" w:eastAsia="仿宋" w:hAnsi="仿宋" w:cs="Times New Roman" w:hint="eastAsia"/>
          <w:kern w:val="2"/>
          <w:sz w:val="32"/>
          <w:szCs w:val="32"/>
        </w:rPr>
        <w:t>位于</w:t>
      </w:r>
      <w:r w:rsidR="00CC09B0" w:rsidRPr="00F660C8">
        <w:rPr>
          <w:rFonts w:ascii="仿宋" w:eastAsia="仿宋" w:hAnsi="仿宋" w:cs="Times New Roman" w:hint="eastAsia"/>
          <w:kern w:val="2"/>
          <w:sz w:val="32"/>
          <w:szCs w:val="32"/>
        </w:rPr>
        <w:t>西区儿童公园东侧地段</w:t>
      </w:r>
      <w:r w:rsidR="00CC09B0" w:rsidRPr="00B3175F">
        <w:rPr>
          <w:rFonts w:ascii="仿宋" w:eastAsia="仿宋" w:hAnsi="仿宋" w:cs="Times New Roman" w:hint="eastAsia"/>
          <w:kern w:val="2"/>
          <w:sz w:val="32"/>
          <w:szCs w:val="32"/>
        </w:rPr>
        <w:t>，其他商服用地、城镇住宅用地，面积</w:t>
      </w:r>
      <w:r w:rsidR="00CC09B0" w:rsidRPr="00F660C8">
        <w:rPr>
          <w:rFonts w:ascii="仿宋" w:eastAsia="仿宋" w:hAnsi="仿宋" w:cs="Times New Roman" w:hint="eastAsia"/>
          <w:kern w:val="2"/>
          <w:sz w:val="32"/>
          <w:szCs w:val="32"/>
        </w:rPr>
        <w:t>7605</w:t>
      </w:r>
      <w:r w:rsidR="00CC09B0" w:rsidRPr="00B3175F">
        <w:rPr>
          <w:rFonts w:ascii="仿宋" w:eastAsia="仿宋" w:hAnsi="仿宋" w:cs="Times New Roman" w:hint="eastAsia"/>
          <w:kern w:val="2"/>
          <w:sz w:val="32"/>
          <w:szCs w:val="32"/>
        </w:rPr>
        <w:t>平方米，使用年限：</w:t>
      </w:r>
      <w:r w:rsidR="00CC09B0" w:rsidRPr="00F660C8">
        <w:rPr>
          <w:rFonts w:ascii="仿宋" w:eastAsia="仿宋" w:hAnsi="仿宋" w:cs="Times New Roman" w:hint="eastAsia"/>
          <w:kern w:val="2"/>
          <w:sz w:val="32"/>
          <w:szCs w:val="32"/>
        </w:rPr>
        <w:t>2020年09月16日起2090年09月15日止。</w:t>
      </w:r>
    </w:p>
    <w:p w:rsidR="00CC09B0" w:rsidRPr="00B3175F" w:rsidRDefault="00000E8F" w:rsidP="00BD7C61">
      <w:pPr>
        <w:widowControl w:val="0"/>
        <w:adjustRightInd/>
        <w:snapToGrid/>
        <w:spacing w:after="0" w:line="580" w:lineRule="exact"/>
        <w:ind w:firstLine="560"/>
        <w:jc w:val="both"/>
        <w:rPr>
          <w:rFonts w:ascii="仿宋" w:eastAsia="仿宋" w:hAnsi="仿宋" w:cs="Times New Roman"/>
          <w:kern w:val="2"/>
          <w:sz w:val="32"/>
          <w:szCs w:val="32"/>
        </w:rPr>
      </w:pPr>
      <w:r>
        <w:rPr>
          <w:rFonts w:ascii="仿宋" w:eastAsia="仿宋" w:hAnsi="仿宋" w:cs="Times New Roman" w:hint="eastAsia"/>
          <w:kern w:val="2"/>
          <w:sz w:val="32"/>
          <w:szCs w:val="32"/>
        </w:rPr>
        <w:t>（二）</w:t>
      </w:r>
      <w:r w:rsidR="005B5CC6" w:rsidRPr="00000E8F">
        <w:rPr>
          <w:rFonts w:ascii="仿宋" w:eastAsia="仿宋" w:hAnsi="仿宋" w:cs="Times New Roman" w:hint="eastAsia"/>
          <w:kern w:val="2"/>
          <w:sz w:val="32"/>
          <w:szCs w:val="32"/>
        </w:rPr>
        <w:t>上述用地的规划设计指标要求：</w:t>
      </w:r>
      <w:r w:rsidR="00CC09B0" w:rsidRPr="00B3175F">
        <w:rPr>
          <w:rFonts w:ascii="仿宋" w:eastAsia="仿宋" w:hAnsi="仿宋" w:cs="Times New Roman" w:hint="eastAsia"/>
          <w:kern w:val="2"/>
          <w:sz w:val="32"/>
          <w:szCs w:val="32"/>
        </w:rPr>
        <w:t>用地面积</w:t>
      </w:r>
      <w:r w:rsidR="00CC09B0">
        <w:rPr>
          <w:rFonts w:ascii="仿宋" w:eastAsia="仿宋" w:hAnsi="仿宋" w:cs="Times New Roman" w:hint="eastAsia"/>
          <w:kern w:val="2"/>
          <w:sz w:val="32"/>
          <w:szCs w:val="32"/>
        </w:rPr>
        <w:t>7605</w:t>
      </w:r>
      <w:r w:rsidR="00CC09B0" w:rsidRPr="00B3175F">
        <w:rPr>
          <w:rFonts w:ascii="仿宋" w:eastAsia="仿宋" w:hAnsi="仿宋" w:cs="Times New Roman" w:hint="eastAsia"/>
          <w:kern w:val="2"/>
          <w:sz w:val="32"/>
          <w:szCs w:val="32"/>
        </w:rPr>
        <w:t>平方米，计算指标用地面积</w:t>
      </w:r>
      <w:r w:rsidR="00CC09B0">
        <w:rPr>
          <w:rFonts w:ascii="仿宋" w:eastAsia="仿宋" w:hAnsi="仿宋" w:cs="Times New Roman" w:hint="eastAsia"/>
          <w:kern w:val="2"/>
          <w:sz w:val="32"/>
          <w:szCs w:val="32"/>
        </w:rPr>
        <w:t>7605</w:t>
      </w:r>
      <w:r w:rsidR="00CC09B0" w:rsidRPr="00B3175F">
        <w:rPr>
          <w:rFonts w:ascii="仿宋" w:eastAsia="仿宋" w:hAnsi="仿宋" w:cs="Times New Roman" w:hint="eastAsia"/>
          <w:kern w:val="2"/>
          <w:sz w:val="32"/>
          <w:szCs w:val="32"/>
        </w:rPr>
        <w:t>平方米，容积率≤</w:t>
      </w:r>
      <w:r w:rsidR="00CC09B0">
        <w:rPr>
          <w:rFonts w:ascii="仿宋" w:eastAsia="仿宋" w:hAnsi="仿宋" w:cs="Times New Roman" w:hint="eastAsia"/>
          <w:kern w:val="2"/>
          <w:sz w:val="32"/>
          <w:szCs w:val="32"/>
        </w:rPr>
        <w:t>4</w:t>
      </w:r>
      <w:r w:rsidR="00CC09B0" w:rsidRPr="00B3175F">
        <w:rPr>
          <w:rFonts w:ascii="仿宋" w:eastAsia="仿宋" w:hAnsi="仿宋" w:cs="Times New Roman" w:hint="eastAsia"/>
          <w:kern w:val="2"/>
          <w:sz w:val="32"/>
          <w:szCs w:val="32"/>
        </w:rPr>
        <w:t>.0（商业建筑面积≤20%），建筑密度≤</w:t>
      </w:r>
      <w:r w:rsidR="00CC09B0">
        <w:rPr>
          <w:rFonts w:ascii="仿宋" w:eastAsia="仿宋" w:hAnsi="仿宋" w:cs="Times New Roman" w:hint="eastAsia"/>
          <w:kern w:val="2"/>
          <w:sz w:val="32"/>
          <w:szCs w:val="32"/>
        </w:rPr>
        <w:t>35</w:t>
      </w:r>
      <w:r w:rsidR="00CC09B0" w:rsidRPr="00B3175F">
        <w:rPr>
          <w:rFonts w:ascii="仿宋" w:eastAsia="仿宋" w:hAnsi="仿宋" w:cs="Times New Roman" w:hint="eastAsia"/>
          <w:kern w:val="2"/>
          <w:sz w:val="32"/>
          <w:szCs w:val="32"/>
        </w:rPr>
        <w:t>%，绿地率≥</w:t>
      </w:r>
      <w:r w:rsidR="00CC09B0">
        <w:rPr>
          <w:rFonts w:ascii="仿宋" w:eastAsia="仿宋" w:hAnsi="仿宋" w:cs="Times New Roman" w:hint="eastAsia"/>
          <w:kern w:val="2"/>
          <w:sz w:val="32"/>
          <w:szCs w:val="32"/>
        </w:rPr>
        <w:t>20</w:t>
      </w:r>
      <w:r w:rsidR="00CC09B0" w:rsidRPr="00B3175F">
        <w:rPr>
          <w:rFonts w:ascii="仿宋" w:eastAsia="仿宋" w:hAnsi="仿宋" w:cs="Times New Roman" w:hint="eastAsia"/>
          <w:kern w:val="2"/>
          <w:sz w:val="32"/>
          <w:szCs w:val="32"/>
        </w:rPr>
        <w:t>%。详见挂牌文件。</w:t>
      </w:r>
    </w:p>
    <w:p w:rsidR="005B5CC6" w:rsidRPr="00000E8F" w:rsidRDefault="00000E8F" w:rsidP="00000E8F">
      <w:pPr>
        <w:widowControl w:val="0"/>
        <w:adjustRightInd/>
        <w:snapToGrid/>
        <w:spacing w:after="0" w:line="580" w:lineRule="exact"/>
        <w:ind w:firstLine="560"/>
        <w:jc w:val="both"/>
        <w:rPr>
          <w:rFonts w:ascii="仿宋" w:eastAsia="仿宋" w:hAnsi="仿宋" w:cs="Times New Roman"/>
          <w:kern w:val="2"/>
          <w:sz w:val="32"/>
          <w:szCs w:val="32"/>
        </w:rPr>
      </w:pPr>
      <w:r>
        <w:rPr>
          <w:rFonts w:ascii="仿宋" w:eastAsia="仿宋" w:hAnsi="仿宋" w:cs="Times New Roman" w:hint="eastAsia"/>
          <w:kern w:val="2"/>
          <w:sz w:val="32"/>
          <w:szCs w:val="32"/>
        </w:rPr>
        <w:t>（三）</w:t>
      </w:r>
      <w:r w:rsidR="005B5CC6" w:rsidRPr="00000E8F">
        <w:rPr>
          <w:rFonts w:ascii="仿宋" w:eastAsia="仿宋" w:hAnsi="仿宋" w:cs="Times New Roman" w:hint="eastAsia"/>
          <w:kern w:val="2"/>
          <w:sz w:val="32"/>
          <w:szCs w:val="32"/>
        </w:rPr>
        <w:t>挂牌起始价：</w:t>
      </w:r>
      <w:r w:rsidR="00CC09B0" w:rsidRPr="00BD7C61">
        <w:rPr>
          <w:rFonts w:ascii="仿宋" w:eastAsia="仿宋" w:hAnsi="仿宋" w:cs="Times New Roman" w:hint="eastAsia"/>
          <w:kern w:val="2"/>
          <w:sz w:val="32"/>
          <w:szCs w:val="32"/>
        </w:rPr>
        <w:t>人民币壹亿捌仟壹佰零玖万零贰佰陆拾元整（￥:181090260.00）。增价幅度：每次报价的最小加价幅度是人民币50万元。竞买保证金：人民币伍仟肆</w:t>
      </w:r>
      <w:r w:rsidR="00CC09B0" w:rsidRPr="00BD7C61">
        <w:rPr>
          <w:rFonts w:ascii="仿宋" w:eastAsia="仿宋" w:hAnsi="仿宋" w:cs="Times New Roman" w:hint="eastAsia"/>
          <w:kern w:val="2"/>
          <w:sz w:val="32"/>
          <w:szCs w:val="32"/>
        </w:rPr>
        <w:lastRenderedPageBreak/>
        <w:t>佰万元整（￥:54000000.00）。</w:t>
      </w:r>
    </w:p>
    <w:p w:rsidR="001C62E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000E8F">
        <w:rPr>
          <w:rFonts w:ascii="仿宋" w:eastAsia="仿宋" w:hAnsi="仿宋" w:cs="Times New Roman" w:hint="eastAsia"/>
          <w:kern w:val="2"/>
          <w:sz w:val="32"/>
          <w:szCs w:val="32"/>
        </w:rPr>
        <w:t>（四）根据委托方说明：</w:t>
      </w:r>
      <w:r w:rsidR="00CC09B0" w:rsidRPr="00F660C8">
        <w:rPr>
          <w:rFonts w:ascii="仿宋" w:eastAsia="仿宋" w:hAnsi="仿宋" w:cs="Times New Roman" w:hint="eastAsia"/>
          <w:kern w:val="2"/>
          <w:sz w:val="32"/>
          <w:szCs w:val="32"/>
        </w:rPr>
        <w:t>1、地上附着物清理，由</w:t>
      </w:r>
      <w:r w:rsidR="00BD7C61">
        <w:rPr>
          <w:rFonts w:ascii="仿宋" w:eastAsia="仿宋" w:hAnsi="仿宋" w:cs="Times New Roman" w:hint="eastAsia"/>
          <w:kern w:val="2"/>
          <w:sz w:val="32"/>
          <w:szCs w:val="32"/>
        </w:rPr>
        <w:t>委托方</w:t>
      </w:r>
      <w:r w:rsidR="00CC09B0" w:rsidRPr="00F660C8">
        <w:rPr>
          <w:rFonts w:ascii="仿宋" w:eastAsia="仿宋" w:hAnsi="仿宋" w:cs="Times New Roman" w:hint="eastAsia"/>
          <w:kern w:val="2"/>
          <w:sz w:val="32"/>
          <w:szCs w:val="32"/>
        </w:rPr>
        <w:t>完成，于挂牌后三个月内交付给竞得方使用</w:t>
      </w:r>
      <w:bookmarkStart w:id="0" w:name="_GoBack"/>
      <w:bookmarkEnd w:id="0"/>
      <w:r w:rsidR="00CC09B0" w:rsidRPr="00F660C8">
        <w:rPr>
          <w:rFonts w:ascii="仿宋" w:eastAsia="仿宋" w:hAnsi="仿宋" w:cs="Times New Roman" w:hint="eastAsia"/>
          <w:kern w:val="2"/>
          <w:sz w:val="32"/>
          <w:szCs w:val="32"/>
        </w:rPr>
        <w:t>；2、土地过户所产生的税费等费用由竞得人承担。</w:t>
      </w:r>
    </w:p>
    <w:p w:rsidR="00CF41DA" w:rsidRDefault="005B5CC6" w:rsidP="00CF41DA">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四、按委托方要求对上述用地挂牌转让，寻求合作开发商住项目，就合作相关事宜作以下说明：</w:t>
      </w:r>
    </w:p>
    <w:p w:rsidR="00CF41DA" w:rsidRDefault="00CF41DA" w:rsidP="00CF41DA">
      <w:pPr>
        <w:widowControl w:val="0"/>
        <w:adjustRightInd/>
        <w:snapToGrid/>
        <w:spacing w:after="0" w:line="580" w:lineRule="exact"/>
        <w:ind w:firstLine="560"/>
        <w:jc w:val="both"/>
        <w:rPr>
          <w:rFonts w:ascii="仿宋" w:eastAsia="仿宋" w:hAnsi="仿宋" w:cs="Times New Roman"/>
          <w:kern w:val="2"/>
          <w:sz w:val="32"/>
          <w:szCs w:val="32"/>
        </w:rPr>
      </w:pPr>
      <w:r w:rsidRPr="00CF41DA">
        <w:rPr>
          <w:rFonts w:ascii="仿宋" w:eastAsia="仿宋" w:hAnsi="仿宋" w:cs="Times New Roman" w:hint="eastAsia"/>
          <w:kern w:val="2"/>
          <w:sz w:val="32"/>
          <w:szCs w:val="32"/>
        </w:rPr>
        <w:t>（一）上述用地采取村企合作方式开发项目土地，由</w:t>
      </w:r>
      <w:r w:rsidR="00BD7C61">
        <w:rPr>
          <w:rFonts w:ascii="仿宋" w:eastAsia="仿宋" w:hAnsi="仿宋" w:cs="Times New Roman" w:hint="eastAsia"/>
          <w:kern w:val="2"/>
          <w:sz w:val="32"/>
          <w:szCs w:val="32"/>
        </w:rPr>
        <w:t>委托方</w:t>
      </w:r>
      <w:r w:rsidRPr="00CF41DA">
        <w:rPr>
          <w:rFonts w:ascii="仿宋" w:eastAsia="仿宋" w:hAnsi="仿宋" w:cs="Times New Roman" w:hint="eastAsia"/>
          <w:kern w:val="2"/>
          <w:sz w:val="32"/>
          <w:szCs w:val="32"/>
        </w:rPr>
        <w:t>提供上述留用地，竞得方负责提供整个项目的开发建设资金，</w:t>
      </w:r>
      <w:r w:rsidR="00BD7C61">
        <w:rPr>
          <w:rFonts w:ascii="仿宋" w:eastAsia="仿宋" w:hAnsi="仿宋" w:cs="Times New Roman" w:hint="eastAsia"/>
          <w:kern w:val="2"/>
          <w:sz w:val="32"/>
          <w:szCs w:val="32"/>
        </w:rPr>
        <w:t>委托方</w:t>
      </w:r>
      <w:r w:rsidRPr="00CF41DA">
        <w:rPr>
          <w:rFonts w:ascii="仿宋" w:eastAsia="仿宋" w:hAnsi="仿宋" w:cs="Times New Roman" w:hint="eastAsia"/>
          <w:kern w:val="2"/>
          <w:sz w:val="32"/>
          <w:szCs w:val="32"/>
        </w:rPr>
        <w:t>与竞得方双方在开发完毕后按照约定比例分配物业。</w:t>
      </w:r>
    </w:p>
    <w:p w:rsidR="00CF41DA" w:rsidRDefault="00CF41DA" w:rsidP="00CF41DA">
      <w:pPr>
        <w:widowControl w:val="0"/>
        <w:adjustRightInd/>
        <w:snapToGrid/>
        <w:spacing w:after="0" w:line="580" w:lineRule="exact"/>
        <w:ind w:firstLine="560"/>
        <w:jc w:val="both"/>
        <w:rPr>
          <w:rFonts w:ascii="仿宋" w:eastAsia="仿宋" w:hAnsi="仿宋" w:cs="Times New Roman"/>
          <w:kern w:val="2"/>
          <w:sz w:val="32"/>
          <w:szCs w:val="32"/>
        </w:rPr>
      </w:pPr>
      <w:r w:rsidRPr="00BD7C61">
        <w:rPr>
          <w:rFonts w:ascii="仿宋" w:eastAsia="仿宋" w:hAnsi="仿宋" w:cs="Times New Roman" w:hint="eastAsia"/>
          <w:kern w:val="2"/>
          <w:sz w:val="32"/>
          <w:szCs w:val="32"/>
        </w:rPr>
        <w:t>（二）竞得方必须同意整个项目按可计容积率建筑面积25%：75%的比例分成：即</w:t>
      </w:r>
      <w:r w:rsidR="00BD7C61">
        <w:rPr>
          <w:rFonts w:ascii="仿宋" w:eastAsia="仿宋" w:hAnsi="仿宋" w:cs="Times New Roman" w:hint="eastAsia"/>
          <w:kern w:val="2"/>
          <w:sz w:val="32"/>
          <w:szCs w:val="32"/>
        </w:rPr>
        <w:t>委托方</w:t>
      </w:r>
      <w:r w:rsidRPr="00BD7C61">
        <w:rPr>
          <w:rFonts w:ascii="仿宋" w:eastAsia="仿宋" w:hAnsi="仿宋" w:cs="Times New Roman" w:hint="eastAsia"/>
          <w:kern w:val="2"/>
          <w:sz w:val="32"/>
          <w:szCs w:val="32"/>
        </w:rPr>
        <w:t>分得整个项目25%的物业，竞得方分得整个项目75%的物业。对于合作分成及交付</w:t>
      </w:r>
      <w:r w:rsidR="00BD7C61">
        <w:rPr>
          <w:rFonts w:ascii="仿宋" w:eastAsia="仿宋" w:hAnsi="仿宋" w:cs="Times New Roman" w:hint="eastAsia"/>
          <w:kern w:val="2"/>
          <w:sz w:val="32"/>
          <w:szCs w:val="32"/>
        </w:rPr>
        <w:t>委托方</w:t>
      </w:r>
      <w:r w:rsidRPr="00BD7C61">
        <w:rPr>
          <w:rFonts w:ascii="仿宋" w:eastAsia="仿宋" w:hAnsi="仿宋" w:cs="Times New Roman" w:hint="eastAsia"/>
          <w:kern w:val="2"/>
          <w:sz w:val="32"/>
          <w:szCs w:val="32"/>
        </w:rPr>
        <w:t>的物业，</w:t>
      </w:r>
      <w:r w:rsidR="00BD7C61">
        <w:rPr>
          <w:rFonts w:ascii="仿宋" w:eastAsia="仿宋" w:hAnsi="仿宋" w:cs="Times New Roman" w:hint="eastAsia"/>
          <w:kern w:val="2"/>
          <w:sz w:val="32"/>
          <w:szCs w:val="32"/>
        </w:rPr>
        <w:t>委托方</w:t>
      </w:r>
      <w:r w:rsidRPr="00BD7C61">
        <w:rPr>
          <w:rFonts w:ascii="仿宋" w:eastAsia="仿宋" w:hAnsi="仿宋" w:cs="Times New Roman" w:hint="eastAsia"/>
          <w:kern w:val="2"/>
          <w:sz w:val="32"/>
          <w:szCs w:val="32"/>
        </w:rPr>
        <w:t>与竞得方另有约定的，按双方的约定执行。</w:t>
      </w:r>
      <w:r w:rsidR="00BD7C61">
        <w:rPr>
          <w:rFonts w:ascii="仿宋" w:eastAsia="仿宋" w:hAnsi="仿宋" w:cs="Times New Roman" w:hint="eastAsia"/>
          <w:kern w:val="2"/>
          <w:sz w:val="32"/>
          <w:szCs w:val="32"/>
        </w:rPr>
        <w:t>委托方</w:t>
      </w:r>
      <w:r w:rsidRPr="00BD7C61">
        <w:rPr>
          <w:rFonts w:ascii="仿宋" w:eastAsia="仿宋" w:hAnsi="仿宋" w:cs="Times New Roman" w:hint="eastAsia"/>
          <w:kern w:val="2"/>
          <w:sz w:val="32"/>
          <w:szCs w:val="32"/>
        </w:rPr>
        <w:t>可分配的物业用途包括住宅、商业、地下停车位（人防车位除外）均按照上述比例进行分配 (小区计容配套设施、公共设施、安置房等面积除外）</w:t>
      </w:r>
      <w:r w:rsidR="00F51BEF">
        <w:rPr>
          <w:rFonts w:ascii="仿宋" w:eastAsia="仿宋" w:hAnsi="仿宋" w:cs="Times New Roman" w:hint="eastAsia"/>
          <w:kern w:val="2"/>
          <w:sz w:val="32"/>
          <w:szCs w:val="32"/>
        </w:rPr>
        <w:t>。</w:t>
      </w:r>
    </w:p>
    <w:p w:rsidR="00CF41DA" w:rsidRDefault="00CF41DA" w:rsidP="00CF41DA">
      <w:pPr>
        <w:widowControl w:val="0"/>
        <w:adjustRightInd/>
        <w:snapToGrid/>
        <w:spacing w:after="0" w:line="580" w:lineRule="exact"/>
        <w:ind w:firstLine="560"/>
        <w:jc w:val="both"/>
        <w:rPr>
          <w:rFonts w:ascii="仿宋" w:eastAsia="仿宋" w:hAnsi="仿宋" w:cs="Times New Roman"/>
          <w:kern w:val="2"/>
          <w:sz w:val="32"/>
          <w:szCs w:val="32"/>
        </w:rPr>
      </w:pPr>
      <w:r>
        <w:rPr>
          <w:rFonts w:ascii="仿宋" w:eastAsia="仿宋" w:hAnsi="仿宋" w:cs="Times New Roman" w:hint="eastAsia"/>
          <w:kern w:val="2"/>
          <w:sz w:val="32"/>
          <w:szCs w:val="32"/>
        </w:rPr>
        <w:t>（三）</w:t>
      </w:r>
      <w:r w:rsidR="00BD7C61">
        <w:rPr>
          <w:rFonts w:ascii="仿宋" w:eastAsia="仿宋" w:hAnsi="仿宋" w:cs="Times New Roman" w:hint="eastAsia"/>
          <w:kern w:val="2"/>
          <w:sz w:val="32"/>
          <w:szCs w:val="32"/>
        </w:rPr>
        <w:t>委托方</w:t>
      </w:r>
      <w:r w:rsidRPr="00BD7C61">
        <w:rPr>
          <w:rFonts w:ascii="仿宋" w:eastAsia="仿宋" w:hAnsi="仿宋" w:cs="Times New Roman" w:hint="eastAsia"/>
          <w:kern w:val="2"/>
          <w:sz w:val="32"/>
          <w:szCs w:val="32"/>
        </w:rPr>
        <w:t>分得物业的分配以集中、垂直分配为原则。在规划建设方案获得政府审批之日起三个月内，</w:t>
      </w:r>
      <w:r w:rsidR="00BD7C61">
        <w:rPr>
          <w:rFonts w:ascii="仿宋" w:eastAsia="仿宋" w:hAnsi="仿宋" w:cs="Times New Roman" w:hint="eastAsia"/>
          <w:kern w:val="2"/>
          <w:sz w:val="32"/>
          <w:szCs w:val="32"/>
        </w:rPr>
        <w:t>委托方</w:t>
      </w:r>
      <w:r w:rsidRPr="00BD7C61">
        <w:rPr>
          <w:rFonts w:ascii="仿宋" w:eastAsia="仿宋" w:hAnsi="仿宋" w:cs="Times New Roman" w:hint="eastAsia"/>
          <w:kern w:val="2"/>
          <w:sz w:val="32"/>
          <w:szCs w:val="32"/>
        </w:rPr>
        <w:t>与竞得方双方共同确定</w:t>
      </w:r>
      <w:r w:rsidR="00BD7C61">
        <w:rPr>
          <w:rFonts w:ascii="仿宋" w:eastAsia="仿宋" w:hAnsi="仿宋" w:cs="Times New Roman" w:hint="eastAsia"/>
          <w:kern w:val="2"/>
          <w:sz w:val="32"/>
          <w:szCs w:val="32"/>
        </w:rPr>
        <w:t>委托方</w:t>
      </w:r>
      <w:r w:rsidRPr="00BD7C61">
        <w:rPr>
          <w:rFonts w:ascii="仿宋" w:eastAsia="仿宋" w:hAnsi="仿宋" w:cs="Times New Roman" w:hint="eastAsia"/>
          <w:kern w:val="2"/>
          <w:sz w:val="32"/>
          <w:szCs w:val="32"/>
        </w:rPr>
        <w:t>所分配的物业具体位置。</w:t>
      </w:r>
      <w:r w:rsidR="00BD7C61">
        <w:rPr>
          <w:rFonts w:ascii="仿宋" w:eastAsia="仿宋" w:hAnsi="仿宋" w:cs="Times New Roman" w:hint="eastAsia"/>
          <w:kern w:val="2"/>
          <w:sz w:val="32"/>
          <w:szCs w:val="32"/>
        </w:rPr>
        <w:t>委托方</w:t>
      </w:r>
      <w:r w:rsidRPr="00BD7C61">
        <w:rPr>
          <w:rFonts w:ascii="仿宋" w:eastAsia="仿宋" w:hAnsi="仿宋" w:cs="Times New Roman" w:hint="eastAsia"/>
          <w:kern w:val="2"/>
          <w:sz w:val="32"/>
          <w:szCs w:val="32"/>
        </w:rPr>
        <w:t>分得物业由</w:t>
      </w:r>
      <w:r w:rsidR="00BD7C61">
        <w:rPr>
          <w:rFonts w:ascii="仿宋" w:eastAsia="仿宋" w:hAnsi="仿宋" w:cs="Times New Roman" w:hint="eastAsia"/>
          <w:kern w:val="2"/>
          <w:sz w:val="32"/>
          <w:szCs w:val="32"/>
        </w:rPr>
        <w:t>委托方</w:t>
      </w:r>
      <w:r w:rsidRPr="00BD7C61">
        <w:rPr>
          <w:rFonts w:ascii="仿宋" w:eastAsia="仿宋" w:hAnsi="仿宋" w:cs="Times New Roman" w:hint="eastAsia"/>
          <w:kern w:val="2"/>
          <w:sz w:val="32"/>
          <w:szCs w:val="32"/>
        </w:rPr>
        <w:t>分配给村民，竞得方不干涉。</w:t>
      </w:r>
      <w:r w:rsidR="00BD7C61">
        <w:rPr>
          <w:rFonts w:ascii="仿宋" w:eastAsia="仿宋" w:hAnsi="仿宋" w:cs="Times New Roman" w:hint="eastAsia"/>
          <w:kern w:val="2"/>
          <w:sz w:val="32"/>
          <w:szCs w:val="32"/>
        </w:rPr>
        <w:t>委托方</w:t>
      </w:r>
      <w:r w:rsidRPr="00BD7C61">
        <w:rPr>
          <w:rFonts w:ascii="仿宋" w:eastAsia="仿宋" w:hAnsi="仿宋" w:cs="Times New Roman" w:hint="eastAsia"/>
          <w:kern w:val="2"/>
          <w:sz w:val="32"/>
          <w:szCs w:val="32"/>
        </w:rPr>
        <w:t>分得的物业由竞得方委托的专业物业公司管理，物业管理费按竞得方委托的物业公司按政府规定标准范围统一收费。</w:t>
      </w:r>
    </w:p>
    <w:p w:rsidR="00CF41DA" w:rsidRDefault="00CF41DA" w:rsidP="00CF41DA">
      <w:pPr>
        <w:widowControl w:val="0"/>
        <w:adjustRightInd/>
        <w:snapToGrid/>
        <w:spacing w:after="0" w:line="580" w:lineRule="exact"/>
        <w:ind w:firstLine="560"/>
        <w:jc w:val="both"/>
        <w:rPr>
          <w:rFonts w:ascii="仿宋" w:eastAsia="仿宋" w:hAnsi="仿宋" w:cs="Times New Roman"/>
          <w:kern w:val="2"/>
          <w:sz w:val="32"/>
          <w:szCs w:val="32"/>
        </w:rPr>
      </w:pPr>
      <w:r>
        <w:rPr>
          <w:rFonts w:ascii="仿宋" w:eastAsia="仿宋" w:hAnsi="仿宋" w:cs="Times New Roman" w:hint="eastAsia"/>
          <w:kern w:val="2"/>
          <w:sz w:val="32"/>
          <w:szCs w:val="32"/>
        </w:rPr>
        <w:t>（四）</w:t>
      </w:r>
      <w:r w:rsidRPr="00BD7C61">
        <w:rPr>
          <w:rFonts w:ascii="仿宋" w:eastAsia="仿宋" w:hAnsi="仿宋" w:cs="Times New Roman" w:hint="eastAsia"/>
          <w:kern w:val="2"/>
          <w:sz w:val="32"/>
          <w:szCs w:val="32"/>
        </w:rPr>
        <w:t>竞得方可自行摘牌或另行出资成立项目公司，由</w:t>
      </w:r>
      <w:r w:rsidRPr="00BD7C61">
        <w:rPr>
          <w:rFonts w:ascii="仿宋" w:eastAsia="仿宋" w:hAnsi="仿宋" w:cs="Times New Roman" w:hint="eastAsia"/>
          <w:kern w:val="2"/>
          <w:sz w:val="32"/>
          <w:szCs w:val="32"/>
        </w:rPr>
        <w:lastRenderedPageBreak/>
        <w:t>项目公司负责本项目的运营管理，竞得方持有项目公司全部股份，</w:t>
      </w:r>
      <w:r w:rsidR="00BD7C61">
        <w:rPr>
          <w:rFonts w:ascii="仿宋" w:eastAsia="仿宋" w:hAnsi="仿宋" w:cs="Times New Roman" w:hint="eastAsia"/>
          <w:kern w:val="2"/>
          <w:sz w:val="32"/>
          <w:szCs w:val="32"/>
        </w:rPr>
        <w:t>委托方</w:t>
      </w:r>
      <w:r w:rsidRPr="00BD7C61">
        <w:rPr>
          <w:rFonts w:ascii="仿宋" w:eastAsia="仿宋" w:hAnsi="仿宋" w:cs="Times New Roman" w:hint="eastAsia"/>
          <w:kern w:val="2"/>
          <w:sz w:val="32"/>
          <w:szCs w:val="32"/>
        </w:rPr>
        <w:t>不持股。项目公司由竞得方全权负责经营管理，</w:t>
      </w:r>
      <w:r w:rsidR="00BD7C61">
        <w:rPr>
          <w:rFonts w:ascii="仿宋" w:eastAsia="仿宋" w:hAnsi="仿宋" w:cs="Times New Roman" w:hint="eastAsia"/>
          <w:kern w:val="2"/>
          <w:sz w:val="32"/>
          <w:szCs w:val="32"/>
        </w:rPr>
        <w:t>委托方</w:t>
      </w:r>
      <w:r w:rsidRPr="00BD7C61">
        <w:rPr>
          <w:rFonts w:ascii="仿宋" w:eastAsia="仿宋" w:hAnsi="仿宋" w:cs="Times New Roman" w:hint="eastAsia"/>
          <w:kern w:val="2"/>
          <w:sz w:val="32"/>
          <w:szCs w:val="32"/>
        </w:rPr>
        <w:t>不直接参与实际经营管理，</w:t>
      </w:r>
      <w:r w:rsidR="00BD7C61">
        <w:rPr>
          <w:rFonts w:ascii="仿宋" w:eastAsia="仿宋" w:hAnsi="仿宋" w:cs="Times New Roman" w:hint="eastAsia"/>
          <w:kern w:val="2"/>
          <w:sz w:val="32"/>
          <w:szCs w:val="32"/>
        </w:rPr>
        <w:t>委托方</w:t>
      </w:r>
      <w:r w:rsidRPr="00BD7C61">
        <w:rPr>
          <w:rFonts w:ascii="仿宋" w:eastAsia="仿宋" w:hAnsi="仿宋" w:cs="Times New Roman" w:hint="eastAsia"/>
          <w:kern w:val="2"/>
          <w:sz w:val="32"/>
          <w:szCs w:val="32"/>
        </w:rPr>
        <w:t>及</w:t>
      </w:r>
      <w:r w:rsidR="00BD7C61">
        <w:rPr>
          <w:rFonts w:ascii="仿宋" w:eastAsia="仿宋" w:hAnsi="仿宋" w:cs="Times New Roman" w:hint="eastAsia"/>
          <w:kern w:val="2"/>
          <w:sz w:val="32"/>
          <w:szCs w:val="32"/>
        </w:rPr>
        <w:t>委托方</w:t>
      </w:r>
      <w:r w:rsidRPr="00BD7C61">
        <w:rPr>
          <w:rFonts w:ascii="仿宋" w:eastAsia="仿宋" w:hAnsi="仿宋" w:cs="Times New Roman" w:hint="eastAsia"/>
          <w:kern w:val="2"/>
          <w:sz w:val="32"/>
          <w:szCs w:val="32"/>
        </w:rPr>
        <w:t>村民有知情权，</w:t>
      </w:r>
      <w:r w:rsidR="00BD7C61">
        <w:rPr>
          <w:rFonts w:ascii="仿宋" w:eastAsia="仿宋" w:hAnsi="仿宋" w:cs="Times New Roman" w:hint="eastAsia"/>
          <w:kern w:val="2"/>
          <w:sz w:val="32"/>
          <w:szCs w:val="32"/>
        </w:rPr>
        <w:t>委托方</w:t>
      </w:r>
      <w:r w:rsidRPr="00BD7C61">
        <w:rPr>
          <w:rFonts w:ascii="仿宋" w:eastAsia="仿宋" w:hAnsi="仿宋" w:cs="Times New Roman" w:hint="eastAsia"/>
          <w:kern w:val="2"/>
          <w:sz w:val="32"/>
          <w:szCs w:val="32"/>
        </w:rPr>
        <w:t>不干涉竞得方经营管理、施工及施工单位选择。项目土地的规划与建设标准，均按政府相关部门最终审批的方案执行，并根据政府主管部门审核确定的设计施工图纸严格施工。合作项目的组织设计、规划建设、工程招标、施工建设、营销策划、 房屋销售、直至项目竣工验收等全部工作均由竞得方或项目公司完全负责并承担投入所需的全部资金。</w:t>
      </w:r>
    </w:p>
    <w:p w:rsidR="00CF41DA" w:rsidRDefault="00CF41DA" w:rsidP="00CF41DA">
      <w:pPr>
        <w:widowControl w:val="0"/>
        <w:adjustRightInd/>
        <w:snapToGrid/>
        <w:spacing w:after="0" w:line="580" w:lineRule="exact"/>
        <w:ind w:firstLine="560"/>
        <w:jc w:val="both"/>
        <w:rPr>
          <w:rFonts w:ascii="仿宋" w:eastAsia="仿宋" w:hAnsi="仿宋" w:cs="Times New Roman"/>
          <w:kern w:val="2"/>
          <w:sz w:val="32"/>
          <w:szCs w:val="32"/>
        </w:rPr>
      </w:pPr>
      <w:r>
        <w:rPr>
          <w:rFonts w:ascii="仿宋" w:eastAsia="仿宋" w:hAnsi="仿宋" w:cs="Times New Roman" w:hint="eastAsia"/>
          <w:kern w:val="2"/>
          <w:sz w:val="32"/>
          <w:szCs w:val="32"/>
        </w:rPr>
        <w:t>（五）</w:t>
      </w:r>
      <w:r w:rsidRPr="00BD7C61">
        <w:rPr>
          <w:rFonts w:ascii="仿宋" w:eastAsia="仿宋" w:hAnsi="仿宋" w:cs="Times New Roman" w:hint="eastAsia"/>
          <w:kern w:val="2"/>
          <w:sz w:val="32"/>
          <w:szCs w:val="32"/>
        </w:rPr>
        <w:t>竞得方摘牌后，应当自项目取得施工许可证之日起36个月内，将约定交付标准的物业交付给</w:t>
      </w:r>
      <w:r w:rsidR="00BD7C61">
        <w:rPr>
          <w:rFonts w:ascii="仿宋" w:eastAsia="仿宋" w:hAnsi="仿宋" w:cs="Times New Roman" w:hint="eastAsia"/>
          <w:kern w:val="2"/>
          <w:sz w:val="32"/>
          <w:szCs w:val="32"/>
        </w:rPr>
        <w:t>委托方</w:t>
      </w:r>
      <w:r w:rsidRPr="00BD7C61">
        <w:rPr>
          <w:rFonts w:ascii="仿宋" w:eastAsia="仿宋" w:hAnsi="仿宋" w:cs="Times New Roman" w:hint="eastAsia"/>
          <w:kern w:val="2"/>
          <w:sz w:val="32"/>
          <w:szCs w:val="32"/>
        </w:rPr>
        <w:t>。</w:t>
      </w:r>
    </w:p>
    <w:p w:rsidR="00CF41DA" w:rsidRDefault="00CF41DA" w:rsidP="00CF41DA">
      <w:pPr>
        <w:widowControl w:val="0"/>
        <w:adjustRightInd/>
        <w:snapToGrid/>
        <w:spacing w:after="0" w:line="580" w:lineRule="exact"/>
        <w:ind w:firstLine="560"/>
        <w:jc w:val="both"/>
        <w:rPr>
          <w:rFonts w:ascii="仿宋" w:eastAsia="仿宋" w:hAnsi="仿宋" w:cs="Times New Roman"/>
          <w:kern w:val="2"/>
          <w:sz w:val="32"/>
          <w:szCs w:val="32"/>
        </w:rPr>
      </w:pPr>
      <w:r>
        <w:rPr>
          <w:rFonts w:ascii="仿宋" w:eastAsia="仿宋" w:hAnsi="仿宋" w:cs="Times New Roman" w:hint="eastAsia"/>
          <w:kern w:val="2"/>
          <w:sz w:val="32"/>
          <w:szCs w:val="32"/>
        </w:rPr>
        <w:t>（六）</w:t>
      </w:r>
      <w:r w:rsidR="00BD7C61">
        <w:rPr>
          <w:rFonts w:ascii="仿宋" w:eastAsia="仿宋" w:hAnsi="仿宋" w:cs="Times New Roman" w:hint="eastAsia"/>
          <w:kern w:val="2"/>
          <w:sz w:val="32"/>
          <w:szCs w:val="32"/>
        </w:rPr>
        <w:t>委托方</w:t>
      </w:r>
      <w:r w:rsidRPr="00BD7C61">
        <w:rPr>
          <w:rFonts w:ascii="仿宋" w:eastAsia="仿宋" w:hAnsi="仿宋" w:cs="Times New Roman" w:hint="eastAsia"/>
          <w:kern w:val="2"/>
          <w:sz w:val="32"/>
          <w:szCs w:val="32"/>
        </w:rPr>
        <w:t>分得物业须确权到</w:t>
      </w:r>
      <w:r w:rsidR="00BD7C61">
        <w:rPr>
          <w:rFonts w:ascii="仿宋" w:eastAsia="仿宋" w:hAnsi="仿宋" w:cs="Times New Roman" w:hint="eastAsia"/>
          <w:kern w:val="2"/>
          <w:sz w:val="32"/>
          <w:szCs w:val="32"/>
        </w:rPr>
        <w:t>委托方</w:t>
      </w:r>
      <w:r w:rsidRPr="00BD7C61">
        <w:rPr>
          <w:rFonts w:ascii="仿宋" w:eastAsia="仿宋" w:hAnsi="仿宋" w:cs="Times New Roman" w:hint="eastAsia"/>
          <w:kern w:val="2"/>
          <w:sz w:val="32"/>
          <w:szCs w:val="32"/>
        </w:rPr>
        <w:t>村民名下，</w:t>
      </w:r>
      <w:r w:rsidR="00BD7C61">
        <w:rPr>
          <w:rFonts w:ascii="仿宋" w:eastAsia="仿宋" w:hAnsi="仿宋" w:cs="Times New Roman" w:hint="eastAsia"/>
          <w:kern w:val="2"/>
          <w:sz w:val="32"/>
          <w:szCs w:val="32"/>
        </w:rPr>
        <w:t>委托方</w:t>
      </w:r>
      <w:r w:rsidRPr="00BD7C61">
        <w:rPr>
          <w:rFonts w:ascii="仿宋" w:eastAsia="仿宋" w:hAnsi="仿宋" w:cs="Times New Roman" w:hint="eastAsia"/>
          <w:kern w:val="2"/>
          <w:sz w:val="32"/>
          <w:szCs w:val="32"/>
        </w:rPr>
        <w:t>所分所有物业按5000元/㎡进行签约备案，确权到</w:t>
      </w:r>
      <w:r w:rsidR="00BD7C61">
        <w:rPr>
          <w:rFonts w:ascii="仿宋" w:eastAsia="仿宋" w:hAnsi="仿宋" w:cs="Times New Roman" w:hint="eastAsia"/>
          <w:kern w:val="2"/>
          <w:sz w:val="32"/>
          <w:szCs w:val="32"/>
        </w:rPr>
        <w:t>委托方</w:t>
      </w:r>
      <w:r w:rsidRPr="00BD7C61">
        <w:rPr>
          <w:rFonts w:ascii="仿宋" w:eastAsia="仿宋" w:hAnsi="仿宋" w:cs="Times New Roman" w:hint="eastAsia"/>
          <w:kern w:val="2"/>
          <w:sz w:val="32"/>
          <w:szCs w:val="32"/>
        </w:rPr>
        <w:t>本村村民名下的，在备案价范围内的税费由竞得方负责；</w:t>
      </w:r>
      <w:r w:rsidR="00BD7C61">
        <w:rPr>
          <w:rFonts w:ascii="仿宋" w:eastAsia="仿宋" w:hAnsi="仿宋" w:cs="Times New Roman" w:hint="eastAsia"/>
          <w:kern w:val="2"/>
          <w:sz w:val="32"/>
          <w:szCs w:val="32"/>
        </w:rPr>
        <w:t>委托方</w:t>
      </w:r>
      <w:r w:rsidRPr="00BD7C61">
        <w:rPr>
          <w:rFonts w:ascii="仿宋" w:eastAsia="仿宋" w:hAnsi="仿宋" w:cs="Times New Roman" w:hint="eastAsia"/>
          <w:kern w:val="2"/>
          <w:sz w:val="32"/>
          <w:szCs w:val="32"/>
        </w:rPr>
        <w:t>所分得物业对外销售的，销售费用、政府规定的各种税及所发生的各种费用由</w:t>
      </w:r>
      <w:r w:rsidR="00BD7C61">
        <w:rPr>
          <w:rFonts w:ascii="仿宋" w:eastAsia="仿宋" w:hAnsi="仿宋" w:cs="Times New Roman" w:hint="eastAsia"/>
          <w:kern w:val="2"/>
          <w:sz w:val="32"/>
          <w:szCs w:val="32"/>
        </w:rPr>
        <w:t>委托方</w:t>
      </w:r>
      <w:r w:rsidRPr="00BD7C61">
        <w:rPr>
          <w:rFonts w:ascii="仿宋" w:eastAsia="仿宋" w:hAnsi="仿宋" w:cs="Times New Roman" w:hint="eastAsia"/>
          <w:kern w:val="2"/>
          <w:sz w:val="32"/>
          <w:szCs w:val="32"/>
        </w:rPr>
        <w:t>自行承担。</w:t>
      </w:r>
      <w:r w:rsidR="00BD7C61">
        <w:rPr>
          <w:rFonts w:ascii="仿宋" w:eastAsia="仿宋" w:hAnsi="仿宋" w:cs="Times New Roman" w:hint="eastAsia"/>
          <w:kern w:val="2"/>
          <w:sz w:val="32"/>
          <w:szCs w:val="32"/>
        </w:rPr>
        <w:t>委托方</w:t>
      </w:r>
      <w:r w:rsidRPr="00BD7C61">
        <w:rPr>
          <w:rFonts w:ascii="仿宋" w:eastAsia="仿宋" w:hAnsi="仿宋" w:cs="Times New Roman" w:hint="eastAsia"/>
          <w:kern w:val="2"/>
          <w:sz w:val="32"/>
          <w:szCs w:val="32"/>
        </w:rPr>
        <w:t>需要将分配的物业由竞得方回购的，具体回购价格由</w:t>
      </w:r>
      <w:r w:rsidR="00BD7C61">
        <w:rPr>
          <w:rFonts w:ascii="仿宋" w:eastAsia="仿宋" w:hAnsi="仿宋" w:cs="Times New Roman" w:hint="eastAsia"/>
          <w:kern w:val="2"/>
          <w:sz w:val="32"/>
          <w:szCs w:val="32"/>
        </w:rPr>
        <w:t>委托方</w:t>
      </w:r>
      <w:r w:rsidRPr="00BD7C61">
        <w:rPr>
          <w:rFonts w:ascii="仿宋" w:eastAsia="仿宋" w:hAnsi="仿宋" w:cs="Times New Roman" w:hint="eastAsia"/>
          <w:kern w:val="2"/>
          <w:sz w:val="32"/>
          <w:szCs w:val="32"/>
        </w:rPr>
        <w:t>与竞得方双方另行签订补充协议约定，</w:t>
      </w:r>
      <w:r w:rsidR="00BD7C61">
        <w:rPr>
          <w:rFonts w:ascii="仿宋" w:eastAsia="仿宋" w:hAnsi="仿宋" w:cs="Times New Roman" w:hint="eastAsia"/>
          <w:kern w:val="2"/>
          <w:sz w:val="32"/>
          <w:szCs w:val="32"/>
        </w:rPr>
        <w:t>委托方</w:t>
      </w:r>
      <w:r w:rsidRPr="00BD7C61">
        <w:rPr>
          <w:rFonts w:ascii="仿宋" w:eastAsia="仿宋" w:hAnsi="仿宋" w:cs="Times New Roman" w:hint="eastAsia"/>
          <w:kern w:val="2"/>
          <w:sz w:val="32"/>
          <w:szCs w:val="32"/>
        </w:rPr>
        <w:t>村民分配的物业由竞得方回购且在竞得方支付回购款后，</w:t>
      </w:r>
      <w:r w:rsidR="00BD7C61">
        <w:rPr>
          <w:rFonts w:ascii="仿宋" w:eastAsia="仿宋" w:hAnsi="仿宋" w:cs="Times New Roman" w:hint="eastAsia"/>
          <w:kern w:val="2"/>
          <w:sz w:val="32"/>
          <w:szCs w:val="32"/>
        </w:rPr>
        <w:t>委托方</w:t>
      </w:r>
      <w:r w:rsidRPr="00BD7C61">
        <w:rPr>
          <w:rFonts w:ascii="仿宋" w:eastAsia="仿宋" w:hAnsi="仿宋" w:cs="Times New Roman" w:hint="eastAsia"/>
          <w:kern w:val="2"/>
          <w:sz w:val="32"/>
          <w:szCs w:val="32"/>
        </w:rPr>
        <w:t>不再享有本项目任何权益，所有物业权益均归竞得方所有。</w:t>
      </w:r>
    </w:p>
    <w:p w:rsidR="00CF41DA" w:rsidRDefault="00CF41DA" w:rsidP="00CF41DA">
      <w:pPr>
        <w:widowControl w:val="0"/>
        <w:adjustRightInd/>
        <w:snapToGrid/>
        <w:spacing w:after="0" w:line="580" w:lineRule="exact"/>
        <w:ind w:firstLine="560"/>
        <w:jc w:val="both"/>
        <w:rPr>
          <w:rFonts w:ascii="仿宋" w:eastAsia="仿宋" w:hAnsi="仿宋" w:cs="Times New Roman"/>
          <w:kern w:val="2"/>
          <w:sz w:val="32"/>
          <w:szCs w:val="32"/>
        </w:rPr>
      </w:pPr>
      <w:r>
        <w:rPr>
          <w:rFonts w:ascii="仿宋" w:eastAsia="仿宋" w:hAnsi="仿宋" w:cs="Times New Roman" w:hint="eastAsia"/>
          <w:kern w:val="2"/>
          <w:sz w:val="32"/>
          <w:szCs w:val="32"/>
        </w:rPr>
        <w:t>（七）</w:t>
      </w:r>
      <w:r w:rsidRPr="00D07FE7">
        <w:rPr>
          <w:rFonts w:ascii="仿宋" w:eastAsia="仿宋" w:hAnsi="仿宋" w:cs="Times New Roman" w:hint="eastAsia"/>
          <w:kern w:val="2"/>
          <w:sz w:val="32"/>
          <w:szCs w:val="32"/>
        </w:rPr>
        <w:t>竞得方</w:t>
      </w:r>
      <w:r w:rsidRPr="00BD7C61">
        <w:rPr>
          <w:rFonts w:ascii="仿宋" w:eastAsia="仿宋" w:hAnsi="仿宋" w:cs="Times New Roman" w:hint="eastAsia"/>
          <w:kern w:val="2"/>
          <w:sz w:val="32"/>
          <w:szCs w:val="32"/>
        </w:rPr>
        <w:t>自取得项目施工许可证之日起三十六个月内，未将符合协议约定达到交付标准的物业交付给</w:t>
      </w:r>
      <w:r w:rsidR="00BD7C61">
        <w:rPr>
          <w:rFonts w:ascii="仿宋" w:eastAsia="仿宋" w:hAnsi="仿宋" w:cs="Times New Roman" w:hint="eastAsia"/>
          <w:kern w:val="2"/>
          <w:sz w:val="32"/>
          <w:szCs w:val="32"/>
        </w:rPr>
        <w:t>委托方</w:t>
      </w:r>
      <w:r w:rsidRPr="00BD7C61">
        <w:rPr>
          <w:rFonts w:ascii="仿宋" w:eastAsia="仿宋" w:hAnsi="仿宋" w:cs="Times New Roman" w:hint="eastAsia"/>
          <w:kern w:val="2"/>
          <w:sz w:val="32"/>
          <w:szCs w:val="32"/>
        </w:rPr>
        <w:t>或</w:t>
      </w:r>
      <w:r w:rsidR="00BD7C61">
        <w:rPr>
          <w:rFonts w:ascii="仿宋" w:eastAsia="仿宋" w:hAnsi="仿宋" w:cs="Times New Roman" w:hint="eastAsia"/>
          <w:kern w:val="2"/>
          <w:sz w:val="32"/>
          <w:szCs w:val="32"/>
        </w:rPr>
        <w:t>委托方</w:t>
      </w:r>
      <w:r w:rsidRPr="00BD7C61">
        <w:rPr>
          <w:rFonts w:ascii="仿宋" w:eastAsia="仿宋" w:hAnsi="仿宋" w:cs="Times New Roman" w:hint="eastAsia"/>
          <w:kern w:val="2"/>
          <w:sz w:val="32"/>
          <w:szCs w:val="32"/>
        </w:rPr>
        <w:t>指定的村民，并须在相关房产部门网签登记备案</w:t>
      </w:r>
      <w:r w:rsidRPr="00BD7C61">
        <w:rPr>
          <w:rFonts w:ascii="仿宋" w:eastAsia="仿宋" w:hAnsi="仿宋" w:cs="Times New Roman" w:hint="eastAsia"/>
          <w:kern w:val="2"/>
          <w:sz w:val="32"/>
          <w:szCs w:val="32"/>
        </w:rPr>
        <w:lastRenderedPageBreak/>
        <w:t>至</w:t>
      </w:r>
      <w:r w:rsidR="00BD7C61">
        <w:rPr>
          <w:rFonts w:ascii="仿宋" w:eastAsia="仿宋" w:hAnsi="仿宋" w:cs="Times New Roman" w:hint="eastAsia"/>
          <w:kern w:val="2"/>
          <w:sz w:val="32"/>
          <w:szCs w:val="32"/>
        </w:rPr>
        <w:t>委托方</w:t>
      </w:r>
      <w:r w:rsidRPr="00BD7C61">
        <w:rPr>
          <w:rFonts w:ascii="仿宋" w:eastAsia="仿宋" w:hAnsi="仿宋" w:cs="Times New Roman" w:hint="eastAsia"/>
          <w:kern w:val="2"/>
          <w:sz w:val="32"/>
          <w:szCs w:val="32"/>
        </w:rPr>
        <w:t>或</w:t>
      </w:r>
      <w:r w:rsidR="00BD7C61">
        <w:rPr>
          <w:rFonts w:ascii="仿宋" w:eastAsia="仿宋" w:hAnsi="仿宋" w:cs="Times New Roman" w:hint="eastAsia"/>
          <w:kern w:val="2"/>
          <w:sz w:val="32"/>
          <w:szCs w:val="32"/>
        </w:rPr>
        <w:t>委托方</w:t>
      </w:r>
      <w:r w:rsidRPr="00BD7C61">
        <w:rPr>
          <w:rFonts w:ascii="仿宋" w:eastAsia="仿宋" w:hAnsi="仿宋" w:cs="Times New Roman" w:hint="eastAsia"/>
          <w:kern w:val="2"/>
          <w:sz w:val="32"/>
          <w:szCs w:val="32"/>
        </w:rPr>
        <w:t>指定的村民名下，则每逾期一日，须按每月5万元的标准计付逾期违约金，直计付至完成交付且网签登记备案完成之日止。</w:t>
      </w:r>
    </w:p>
    <w:p w:rsidR="00CF41DA" w:rsidRDefault="00CF41DA" w:rsidP="00CF41DA">
      <w:pPr>
        <w:widowControl w:val="0"/>
        <w:adjustRightInd/>
        <w:snapToGrid/>
        <w:spacing w:after="0" w:line="580" w:lineRule="exact"/>
        <w:ind w:firstLine="560"/>
        <w:jc w:val="both"/>
        <w:rPr>
          <w:rFonts w:ascii="仿宋" w:eastAsia="仿宋" w:hAnsi="仿宋" w:cs="Times New Roman"/>
          <w:kern w:val="2"/>
          <w:sz w:val="32"/>
          <w:szCs w:val="32"/>
        </w:rPr>
      </w:pPr>
      <w:r>
        <w:rPr>
          <w:rFonts w:ascii="仿宋" w:eastAsia="仿宋" w:hAnsi="仿宋" w:cs="Times New Roman" w:hint="eastAsia"/>
          <w:kern w:val="2"/>
          <w:sz w:val="32"/>
          <w:szCs w:val="32"/>
        </w:rPr>
        <w:t>（八）</w:t>
      </w:r>
      <w:r w:rsidRPr="00BD7C61">
        <w:rPr>
          <w:rFonts w:ascii="仿宋" w:eastAsia="仿宋" w:hAnsi="仿宋" w:cs="Times New Roman" w:hint="eastAsia"/>
          <w:kern w:val="2"/>
          <w:sz w:val="32"/>
          <w:szCs w:val="32"/>
        </w:rPr>
        <w:t>若挂牌成交价高于起始价，竞买成功后5日内，竞得方须将成交价减去起始价后的款项支付给</w:t>
      </w:r>
      <w:r w:rsidR="00BD7C61">
        <w:rPr>
          <w:rFonts w:ascii="仿宋" w:eastAsia="仿宋" w:hAnsi="仿宋" w:cs="Times New Roman" w:hint="eastAsia"/>
          <w:kern w:val="2"/>
          <w:sz w:val="32"/>
          <w:szCs w:val="32"/>
        </w:rPr>
        <w:t>委托方</w:t>
      </w:r>
      <w:r w:rsidRPr="00BD7C61">
        <w:rPr>
          <w:rFonts w:ascii="仿宋" w:eastAsia="仿宋" w:hAnsi="仿宋" w:cs="Times New Roman" w:hint="eastAsia"/>
          <w:kern w:val="2"/>
          <w:sz w:val="32"/>
          <w:szCs w:val="32"/>
        </w:rPr>
        <w:t>，支付方式由</w:t>
      </w:r>
      <w:r w:rsidR="00BD7C61">
        <w:rPr>
          <w:rFonts w:ascii="仿宋" w:eastAsia="仿宋" w:hAnsi="仿宋" w:cs="Times New Roman" w:hint="eastAsia"/>
          <w:kern w:val="2"/>
          <w:sz w:val="32"/>
          <w:szCs w:val="32"/>
        </w:rPr>
        <w:t>委托方</w:t>
      </w:r>
      <w:r w:rsidRPr="00BD7C61">
        <w:rPr>
          <w:rFonts w:ascii="仿宋" w:eastAsia="仿宋" w:hAnsi="仿宋" w:cs="Times New Roman" w:hint="eastAsia"/>
          <w:kern w:val="2"/>
          <w:sz w:val="32"/>
          <w:szCs w:val="32"/>
        </w:rPr>
        <w:t>与竞得人另行协商约定。</w:t>
      </w:r>
    </w:p>
    <w:p w:rsidR="00CF41DA" w:rsidRDefault="00CF41DA" w:rsidP="00CF41DA">
      <w:pPr>
        <w:widowControl w:val="0"/>
        <w:adjustRightInd/>
        <w:snapToGrid/>
        <w:spacing w:after="0" w:line="580" w:lineRule="exact"/>
        <w:ind w:firstLine="560"/>
        <w:jc w:val="both"/>
        <w:rPr>
          <w:rFonts w:ascii="仿宋" w:eastAsia="仿宋" w:hAnsi="仿宋" w:cs="Times New Roman"/>
          <w:kern w:val="2"/>
          <w:sz w:val="32"/>
          <w:szCs w:val="32"/>
        </w:rPr>
      </w:pPr>
      <w:r>
        <w:rPr>
          <w:rFonts w:ascii="仿宋" w:eastAsia="仿宋" w:hAnsi="仿宋" w:cs="Times New Roman" w:hint="eastAsia"/>
          <w:kern w:val="2"/>
          <w:sz w:val="32"/>
          <w:szCs w:val="32"/>
        </w:rPr>
        <w:t>（九）</w:t>
      </w:r>
      <w:r w:rsidRPr="00BD7C61">
        <w:rPr>
          <w:rFonts w:ascii="仿宋" w:eastAsia="仿宋" w:hAnsi="仿宋" w:cs="Times New Roman" w:hint="eastAsia"/>
          <w:kern w:val="2"/>
          <w:sz w:val="32"/>
          <w:szCs w:val="32"/>
        </w:rPr>
        <w:t>竞得后5个工作日内，竞得方需与</w:t>
      </w:r>
      <w:r w:rsidR="00BD7C61">
        <w:rPr>
          <w:rFonts w:ascii="仿宋" w:eastAsia="仿宋" w:hAnsi="仿宋" w:cs="Times New Roman" w:hint="eastAsia"/>
          <w:kern w:val="2"/>
          <w:sz w:val="32"/>
          <w:szCs w:val="32"/>
        </w:rPr>
        <w:t>委托方</w:t>
      </w:r>
      <w:r w:rsidRPr="00BD7C61">
        <w:rPr>
          <w:rFonts w:ascii="仿宋" w:eastAsia="仿宋" w:hAnsi="仿宋" w:cs="Times New Roman" w:hint="eastAsia"/>
          <w:kern w:val="2"/>
          <w:sz w:val="32"/>
          <w:szCs w:val="32"/>
        </w:rPr>
        <w:t>完成村民表决并签订合作协议，否则视为竞得方放弃签约，</w:t>
      </w:r>
      <w:r w:rsidR="00BD7C61">
        <w:rPr>
          <w:rFonts w:ascii="仿宋" w:eastAsia="仿宋" w:hAnsi="仿宋" w:cs="Times New Roman" w:hint="eastAsia"/>
          <w:kern w:val="2"/>
          <w:sz w:val="32"/>
          <w:szCs w:val="32"/>
        </w:rPr>
        <w:t>委托方</w:t>
      </w:r>
      <w:r w:rsidRPr="00BD7C61">
        <w:rPr>
          <w:rFonts w:ascii="仿宋" w:eastAsia="仿宋" w:hAnsi="仿宋" w:cs="Times New Roman" w:hint="eastAsia"/>
          <w:kern w:val="2"/>
          <w:sz w:val="32"/>
          <w:szCs w:val="32"/>
        </w:rPr>
        <w:t>有权没收挂牌保证金。</w:t>
      </w:r>
    </w:p>
    <w:p w:rsidR="005B5CC6" w:rsidRPr="000E1912" w:rsidRDefault="00B06B38" w:rsidP="00CF41DA">
      <w:pPr>
        <w:widowControl w:val="0"/>
        <w:adjustRightInd/>
        <w:snapToGrid/>
        <w:spacing w:after="0" w:line="580" w:lineRule="exact"/>
        <w:ind w:firstLine="560"/>
        <w:jc w:val="both"/>
        <w:rPr>
          <w:rFonts w:ascii="仿宋" w:eastAsia="仿宋" w:hAnsi="仿宋" w:cs="Times New Roman"/>
          <w:kern w:val="2"/>
          <w:sz w:val="32"/>
          <w:szCs w:val="32"/>
        </w:rPr>
      </w:pPr>
      <w:r w:rsidRPr="000E1912">
        <w:rPr>
          <w:rFonts w:ascii="仿宋" w:eastAsia="仿宋" w:hAnsi="仿宋" w:cs="Times New Roman" w:hint="eastAsia"/>
          <w:kern w:val="2"/>
          <w:sz w:val="32"/>
          <w:szCs w:val="32"/>
        </w:rPr>
        <w:t>（</w:t>
      </w:r>
      <w:r w:rsidR="00CF41DA">
        <w:rPr>
          <w:rFonts w:ascii="仿宋" w:eastAsia="仿宋" w:hAnsi="仿宋" w:cs="Times New Roman" w:hint="eastAsia"/>
          <w:kern w:val="2"/>
          <w:sz w:val="32"/>
          <w:szCs w:val="32"/>
        </w:rPr>
        <w:t>十</w:t>
      </w:r>
      <w:r w:rsidRPr="000E1912">
        <w:rPr>
          <w:rFonts w:ascii="仿宋" w:eastAsia="仿宋" w:hAnsi="仿宋" w:cs="Times New Roman" w:hint="eastAsia"/>
          <w:kern w:val="2"/>
          <w:sz w:val="32"/>
          <w:szCs w:val="32"/>
        </w:rPr>
        <w:t>）</w:t>
      </w:r>
      <w:r w:rsidR="00CF41DA" w:rsidRPr="00BD7C61">
        <w:rPr>
          <w:rFonts w:ascii="仿宋" w:eastAsia="仿宋" w:hAnsi="仿宋" w:cs="Times New Roman" w:hint="eastAsia"/>
          <w:kern w:val="2"/>
          <w:sz w:val="32"/>
          <w:szCs w:val="32"/>
        </w:rPr>
        <w:t>本合作开发协议正式签署后，如有未尽事宜，双方可另行协商解决并签订书面补充协议，双方签订的补充协议与本合作协议具有同等法律效力，补充内容与本协议不同之处，以补充协议为准。</w:t>
      </w:r>
    </w:p>
    <w:p w:rsidR="005B5CC6" w:rsidRPr="00B06B38" w:rsidRDefault="000E1912" w:rsidP="00B06B38">
      <w:pPr>
        <w:widowControl w:val="0"/>
        <w:adjustRightInd/>
        <w:snapToGrid/>
        <w:spacing w:after="0" w:line="580" w:lineRule="exact"/>
        <w:ind w:firstLine="560"/>
        <w:jc w:val="both"/>
        <w:rPr>
          <w:rFonts w:ascii="仿宋" w:eastAsia="仿宋" w:hAnsi="仿宋" w:cs="Times New Roman"/>
          <w:kern w:val="2"/>
          <w:sz w:val="32"/>
          <w:szCs w:val="32"/>
        </w:rPr>
      </w:pPr>
      <w:r>
        <w:rPr>
          <w:rFonts w:ascii="仿宋" w:eastAsia="仿宋" w:hAnsi="仿宋" w:cs="Times New Roman" w:hint="eastAsia"/>
          <w:kern w:val="2"/>
          <w:sz w:val="32"/>
          <w:szCs w:val="32"/>
        </w:rPr>
        <w:t>（十</w:t>
      </w:r>
      <w:r w:rsidR="00CF41DA">
        <w:rPr>
          <w:rFonts w:ascii="仿宋" w:eastAsia="仿宋" w:hAnsi="仿宋" w:cs="Times New Roman" w:hint="eastAsia"/>
          <w:kern w:val="2"/>
          <w:sz w:val="32"/>
          <w:szCs w:val="32"/>
        </w:rPr>
        <w:t>一</w:t>
      </w:r>
      <w:r w:rsidR="00B06B38" w:rsidRPr="00B06B38">
        <w:rPr>
          <w:rFonts w:ascii="仿宋" w:eastAsia="仿宋" w:hAnsi="仿宋" w:cs="Times New Roman" w:hint="eastAsia"/>
          <w:kern w:val="2"/>
          <w:sz w:val="32"/>
          <w:szCs w:val="32"/>
        </w:rPr>
        <w:t>）</w:t>
      </w:r>
      <w:r w:rsidR="005B5CC6" w:rsidRPr="00B06B38">
        <w:rPr>
          <w:rFonts w:ascii="仿宋" w:eastAsia="仿宋" w:hAnsi="仿宋" w:cs="Times New Roman" w:hint="eastAsia"/>
          <w:kern w:val="2"/>
          <w:sz w:val="32"/>
          <w:szCs w:val="32"/>
        </w:rPr>
        <w:t>挂牌公告、文件所规定的其它条件。</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竞得人竞得该宗地后须自行与委托方协调合作及办理相关手续等具体事宜，本中心不另作处理，提请竞买人注意。</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 xml:space="preserve">五、申请和资格审查 </w:t>
      </w:r>
    </w:p>
    <w:p w:rsidR="005B5CC6" w:rsidRPr="00B06B38" w:rsidRDefault="00B06B38" w:rsidP="00B06B38">
      <w:pPr>
        <w:widowControl w:val="0"/>
        <w:adjustRightInd/>
        <w:snapToGrid/>
        <w:spacing w:after="0" w:line="580" w:lineRule="exact"/>
        <w:ind w:firstLine="560"/>
        <w:jc w:val="both"/>
        <w:rPr>
          <w:rFonts w:ascii="仿宋" w:eastAsia="仿宋" w:hAnsi="仿宋" w:cs="Times New Roman"/>
          <w:kern w:val="2"/>
          <w:sz w:val="32"/>
          <w:szCs w:val="32"/>
        </w:rPr>
      </w:pPr>
      <w:r>
        <w:rPr>
          <w:rFonts w:ascii="仿宋" w:eastAsia="仿宋" w:hAnsi="仿宋" w:cs="Times New Roman" w:hint="eastAsia"/>
          <w:kern w:val="2"/>
          <w:sz w:val="32"/>
          <w:szCs w:val="32"/>
        </w:rPr>
        <w:t>（一）</w:t>
      </w:r>
      <w:r w:rsidR="005B5CC6" w:rsidRPr="00B06B38">
        <w:rPr>
          <w:rFonts w:ascii="仿宋" w:eastAsia="仿宋" w:hAnsi="仿宋" w:cs="Times New Roman" w:hint="eastAsia"/>
          <w:kern w:val="2"/>
          <w:sz w:val="32"/>
          <w:szCs w:val="32"/>
        </w:rPr>
        <w:t xml:space="preserve">挂牌相关文件取得 </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申请人可在网上挂牌交易系统浏览或下载相关网上挂牌转让文件。</w:t>
      </w:r>
    </w:p>
    <w:p w:rsidR="005B5CC6" w:rsidRPr="00B06B38" w:rsidRDefault="00B06B38" w:rsidP="00B06B38">
      <w:pPr>
        <w:widowControl w:val="0"/>
        <w:adjustRightInd/>
        <w:snapToGrid/>
        <w:spacing w:after="0" w:line="580" w:lineRule="exact"/>
        <w:ind w:firstLine="560"/>
        <w:jc w:val="both"/>
        <w:rPr>
          <w:rFonts w:ascii="仿宋" w:eastAsia="仿宋" w:hAnsi="仿宋" w:cs="Times New Roman"/>
          <w:kern w:val="2"/>
          <w:sz w:val="32"/>
          <w:szCs w:val="32"/>
        </w:rPr>
      </w:pPr>
      <w:r>
        <w:rPr>
          <w:rFonts w:ascii="仿宋" w:eastAsia="仿宋" w:hAnsi="仿宋" w:cs="Times New Roman" w:hint="eastAsia"/>
          <w:kern w:val="2"/>
          <w:sz w:val="32"/>
          <w:szCs w:val="32"/>
        </w:rPr>
        <w:t>（二）</w:t>
      </w:r>
      <w:r w:rsidR="005B5CC6" w:rsidRPr="00B06B38">
        <w:rPr>
          <w:rFonts w:ascii="仿宋" w:eastAsia="仿宋" w:hAnsi="仿宋" w:cs="Times New Roman" w:hint="eastAsia"/>
          <w:kern w:val="2"/>
          <w:sz w:val="32"/>
          <w:szCs w:val="32"/>
        </w:rPr>
        <w:t xml:space="preserve">办理数字证书 </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办理数字证书是参加本次网上挂牌转让活动的必经程序，申请人应当携相关证件到广东省数字证书认证中心申请并办理好数字证书。 数字证书办理流程详见网上挂牌交易系</w:t>
      </w:r>
      <w:r w:rsidRPr="00B06B38">
        <w:rPr>
          <w:rFonts w:ascii="仿宋" w:eastAsia="仿宋" w:hAnsi="仿宋" w:cs="Times New Roman" w:hint="eastAsia"/>
          <w:kern w:val="2"/>
          <w:sz w:val="32"/>
          <w:szCs w:val="32"/>
        </w:rPr>
        <w:lastRenderedPageBreak/>
        <w:t xml:space="preserve">统上的《数字证书申请指南》。 </w:t>
      </w:r>
    </w:p>
    <w:p w:rsidR="005B5CC6" w:rsidRPr="00B06B38" w:rsidRDefault="00B06B38" w:rsidP="00B06B38">
      <w:pPr>
        <w:widowControl w:val="0"/>
        <w:adjustRightInd/>
        <w:snapToGrid/>
        <w:spacing w:after="0" w:line="580" w:lineRule="exact"/>
        <w:ind w:firstLine="560"/>
        <w:jc w:val="both"/>
        <w:rPr>
          <w:rFonts w:ascii="仿宋" w:eastAsia="仿宋" w:hAnsi="仿宋" w:cs="Times New Roman"/>
          <w:kern w:val="2"/>
          <w:sz w:val="32"/>
          <w:szCs w:val="32"/>
        </w:rPr>
      </w:pPr>
      <w:r>
        <w:rPr>
          <w:rFonts w:ascii="仿宋" w:eastAsia="仿宋" w:hAnsi="仿宋" w:cs="Times New Roman" w:hint="eastAsia"/>
          <w:kern w:val="2"/>
          <w:sz w:val="32"/>
          <w:szCs w:val="32"/>
        </w:rPr>
        <w:t>（三）</w:t>
      </w:r>
      <w:r w:rsidR="005B5CC6" w:rsidRPr="00B06B38">
        <w:rPr>
          <w:rFonts w:ascii="仿宋" w:eastAsia="仿宋" w:hAnsi="仿宋" w:cs="Times New Roman" w:hint="eastAsia"/>
          <w:kern w:val="2"/>
          <w:sz w:val="32"/>
          <w:szCs w:val="32"/>
        </w:rPr>
        <w:t xml:space="preserve">确认竞买人资格 </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 xml:space="preserve">办理好数字证书的申请人参加本次网上挂牌竞买的，应按网上挂牌交易要求填写真实有效的申请人身份等相关信息并向网上挂牌交易系统提交申请书。 </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申请人应根据网上挂牌交易系统生成的随机保证金帐号足额交纳竞买保证金。竞买保证金应以申请人的身份交纳，网上挂牌交易系统在接受竞买保证金时，仅以此随机保证金帐号作为识别竞买人身份的依据，并在竞买保证金确认到帐之后，赋予竞买人对应宗地的竞买权限，并生成《网上挂牌竞买人资格确认书》发送给竞买人。  </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六、答疑及现场踏勘</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申请人对网上挂牌转让文件有疑问的，可在网上挂牌活动开始前以书面或者口头方式向本中心咨询。有意竞买者可自行到地块现场踏勘（可在网上查阅红线图及相关照片）。</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七、本次网上挂牌转让活动有关时间具体如下：</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（一）网上挂牌起始时间：</w:t>
      </w:r>
      <w:r w:rsidRPr="00B06B38">
        <w:rPr>
          <w:rFonts w:ascii="仿宋" w:eastAsia="仿宋" w:hAnsi="仿宋" w:cs="Times New Roman" w:hint="eastAsia"/>
          <w:kern w:val="2"/>
          <w:sz w:val="32"/>
          <w:szCs w:val="32"/>
          <w:u w:val="single"/>
        </w:rPr>
        <w:t>202</w:t>
      </w:r>
      <w:r w:rsidR="00B06B38" w:rsidRPr="00B06B38">
        <w:rPr>
          <w:rFonts w:ascii="仿宋" w:eastAsia="仿宋" w:hAnsi="仿宋" w:cs="Times New Roman" w:hint="eastAsia"/>
          <w:kern w:val="2"/>
          <w:sz w:val="32"/>
          <w:szCs w:val="32"/>
          <w:u w:val="single"/>
        </w:rPr>
        <w:t>2</w:t>
      </w:r>
      <w:r w:rsidRPr="00B06B38">
        <w:rPr>
          <w:rFonts w:ascii="仿宋" w:eastAsia="仿宋" w:hAnsi="仿宋" w:cs="Times New Roman" w:hint="eastAsia"/>
          <w:kern w:val="2"/>
          <w:sz w:val="32"/>
          <w:szCs w:val="32"/>
          <w:u w:val="single"/>
        </w:rPr>
        <w:t>年</w:t>
      </w:r>
      <w:r w:rsidR="00B06B38" w:rsidRPr="00B06B38">
        <w:rPr>
          <w:rFonts w:ascii="仿宋" w:eastAsia="仿宋" w:hAnsi="仿宋" w:cs="Times New Roman" w:hint="eastAsia"/>
          <w:kern w:val="2"/>
          <w:sz w:val="32"/>
          <w:szCs w:val="32"/>
          <w:u w:val="single"/>
        </w:rPr>
        <w:t>0</w:t>
      </w:r>
      <w:r w:rsidR="00705B72">
        <w:rPr>
          <w:rFonts w:ascii="仿宋" w:eastAsia="仿宋" w:hAnsi="仿宋" w:cs="Times New Roman" w:hint="eastAsia"/>
          <w:kern w:val="2"/>
          <w:sz w:val="32"/>
          <w:szCs w:val="32"/>
          <w:u w:val="single"/>
        </w:rPr>
        <w:t>6</w:t>
      </w:r>
      <w:r w:rsidRPr="00B06B38">
        <w:rPr>
          <w:rFonts w:ascii="仿宋" w:eastAsia="仿宋" w:hAnsi="仿宋" w:cs="Times New Roman" w:hint="eastAsia"/>
          <w:kern w:val="2"/>
          <w:sz w:val="32"/>
          <w:szCs w:val="32"/>
          <w:u w:val="single"/>
        </w:rPr>
        <w:t>月</w:t>
      </w:r>
      <w:r w:rsidR="00705B72">
        <w:rPr>
          <w:rFonts w:ascii="仿宋" w:eastAsia="仿宋" w:hAnsi="仿宋" w:cs="Times New Roman" w:hint="eastAsia"/>
          <w:kern w:val="2"/>
          <w:sz w:val="32"/>
          <w:szCs w:val="32"/>
          <w:u w:val="single"/>
        </w:rPr>
        <w:t>0</w:t>
      </w:r>
      <w:r w:rsidR="003E4718">
        <w:rPr>
          <w:rFonts w:ascii="仿宋" w:eastAsia="仿宋" w:hAnsi="仿宋" w:cs="Times New Roman" w:hint="eastAsia"/>
          <w:kern w:val="2"/>
          <w:sz w:val="32"/>
          <w:szCs w:val="32"/>
          <w:u w:val="single"/>
        </w:rPr>
        <w:t>6</w:t>
      </w:r>
      <w:r w:rsidRPr="00B06B38">
        <w:rPr>
          <w:rFonts w:ascii="仿宋" w:eastAsia="仿宋" w:hAnsi="仿宋" w:cs="Times New Roman" w:hint="eastAsia"/>
          <w:kern w:val="2"/>
          <w:sz w:val="32"/>
          <w:szCs w:val="32"/>
          <w:u w:val="single"/>
        </w:rPr>
        <w:t>日9时</w:t>
      </w:r>
      <w:r w:rsidRPr="00B06B38">
        <w:rPr>
          <w:rFonts w:ascii="仿宋" w:eastAsia="仿宋" w:hAnsi="仿宋" w:cs="Times New Roman" w:hint="eastAsia"/>
          <w:kern w:val="2"/>
          <w:sz w:val="32"/>
          <w:szCs w:val="32"/>
        </w:rPr>
        <w:t>。</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（二）网上挂牌截止时间：</w:t>
      </w:r>
      <w:r w:rsidR="00B06B38" w:rsidRPr="00B06B38">
        <w:rPr>
          <w:rFonts w:ascii="仿宋" w:eastAsia="仿宋" w:hAnsi="仿宋" w:cs="Times New Roman" w:hint="eastAsia"/>
          <w:kern w:val="2"/>
          <w:sz w:val="32"/>
          <w:szCs w:val="32"/>
          <w:u w:val="single"/>
        </w:rPr>
        <w:t>2022年0</w:t>
      </w:r>
      <w:r w:rsidR="00705B72">
        <w:rPr>
          <w:rFonts w:ascii="仿宋" w:eastAsia="仿宋" w:hAnsi="仿宋" w:cs="Times New Roman" w:hint="eastAsia"/>
          <w:kern w:val="2"/>
          <w:sz w:val="32"/>
          <w:szCs w:val="32"/>
          <w:u w:val="single"/>
        </w:rPr>
        <w:t>6</w:t>
      </w:r>
      <w:r w:rsidR="00B06B38" w:rsidRPr="00B06B38">
        <w:rPr>
          <w:rFonts w:ascii="仿宋" w:eastAsia="仿宋" w:hAnsi="仿宋" w:cs="Times New Roman" w:hint="eastAsia"/>
          <w:kern w:val="2"/>
          <w:sz w:val="32"/>
          <w:szCs w:val="32"/>
          <w:u w:val="single"/>
        </w:rPr>
        <w:t>月</w:t>
      </w:r>
      <w:r w:rsidR="003E4718">
        <w:rPr>
          <w:rFonts w:ascii="仿宋" w:eastAsia="仿宋" w:hAnsi="仿宋" w:cs="Times New Roman" w:hint="eastAsia"/>
          <w:kern w:val="2"/>
          <w:sz w:val="32"/>
          <w:szCs w:val="32"/>
          <w:u w:val="single"/>
        </w:rPr>
        <w:t>21</w:t>
      </w:r>
      <w:r w:rsidR="00B06B38" w:rsidRPr="00B06B38">
        <w:rPr>
          <w:rFonts w:ascii="仿宋" w:eastAsia="仿宋" w:hAnsi="仿宋" w:cs="Times New Roman" w:hint="eastAsia"/>
          <w:kern w:val="2"/>
          <w:sz w:val="32"/>
          <w:szCs w:val="32"/>
          <w:u w:val="single"/>
        </w:rPr>
        <w:t>日10时</w:t>
      </w:r>
      <w:r w:rsidRPr="00B06B38">
        <w:rPr>
          <w:rFonts w:ascii="仿宋" w:eastAsia="仿宋" w:hAnsi="仿宋" w:cs="Times New Roman" w:hint="eastAsia"/>
          <w:kern w:val="2"/>
          <w:sz w:val="32"/>
          <w:szCs w:val="32"/>
        </w:rPr>
        <w:t>。</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（三）网上挂牌报价时间：网上挂牌起止时间内。</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八、竞买保证金</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（一）竞买保证金是申请人参加网上挂牌交易活动的资格条件。按规定将竞买保证金汇入指定账户，是参加网上挂牌交易活动的必经程序。</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（二）上述用地竞买保证金到账截止时间为</w:t>
      </w:r>
      <w:r w:rsidR="00B06B38" w:rsidRPr="00B06B38">
        <w:rPr>
          <w:rFonts w:ascii="仿宋" w:eastAsia="仿宋" w:hAnsi="仿宋" w:cs="Times New Roman" w:hint="eastAsia"/>
          <w:kern w:val="2"/>
          <w:sz w:val="32"/>
          <w:szCs w:val="32"/>
          <w:u w:val="single"/>
        </w:rPr>
        <w:t>2022年0</w:t>
      </w:r>
      <w:r w:rsidR="00705B72">
        <w:rPr>
          <w:rFonts w:ascii="仿宋" w:eastAsia="仿宋" w:hAnsi="仿宋" w:cs="Times New Roman" w:hint="eastAsia"/>
          <w:kern w:val="2"/>
          <w:sz w:val="32"/>
          <w:szCs w:val="32"/>
          <w:u w:val="single"/>
        </w:rPr>
        <w:t>6</w:t>
      </w:r>
      <w:r w:rsidR="00B06B38" w:rsidRPr="00B06B38">
        <w:rPr>
          <w:rFonts w:ascii="仿宋" w:eastAsia="仿宋" w:hAnsi="仿宋" w:cs="Times New Roman" w:hint="eastAsia"/>
          <w:kern w:val="2"/>
          <w:sz w:val="32"/>
          <w:szCs w:val="32"/>
          <w:u w:val="single"/>
        </w:rPr>
        <w:lastRenderedPageBreak/>
        <w:t>月</w:t>
      </w:r>
      <w:r w:rsidR="003E4718">
        <w:rPr>
          <w:rFonts w:ascii="仿宋" w:eastAsia="仿宋" w:hAnsi="仿宋" w:cs="Times New Roman" w:hint="eastAsia"/>
          <w:kern w:val="2"/>
          <w:sz w:val="32"/>
          <w:szCs w:val="32"/>
          <w:u w:val="single"/>
        </w:rPr>
        <w:t>21</w:t>
      </w:r>
      <w:r w:rsidR="00B06B38" w:rsidRPr="00B06B38">
        <w:rPr>
          <w:rFonts w:ascii="仿宋" w:eastAsia="仿宋" w:hAnsi="仿宋" w:cs="Times New Roman" w:hint="eastAsia"/>
          <w:kern w:val="2"/>
          <w:sz w:val="32"/>
          <w:szCs w:val="32"/>
          <w:u w:val="single"/>
        </w:rPr>
        <w:t>日9时</w:t>
      </w:r>
      <w:r w:rsidRPr="00B06B38">
        <w:rPr>
          <w:rFonts w:ascii="仿宋" w:eastAsia="仿宋" w:hAnsi="仿宋" w:cs="Times New Roman" w:hint="eastAsia"/>
          <w:kern w:val="2"/>
          <w:sz w:val="32"/>
          <w:szCs w:val="32"/>
        </w:rPr>
        <w:t>整。</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（三）竞买人应当提前交纳竞买保证金以确保在到账截止时间前到账，超过到账截止时间的保证金，网上挂牌交易系统将不予受理，造成的损失由竞买人自行承担。</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竞买保证金开户单位：惠州市公共资源交易中心大亚湾分中心</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开户银行：1、中国银行惠州大亚湾支行；2、中国工商银行惠州大亚湾支行；3、中国农业银行惠州大亚湾支行；4、惠州农商银行大亚湾支行；5、中国建设银行股份有限公司惠州大亚湾支行；6、招商银行惠州大亚湾支行；7、交通银行惠州大亚湾支行。</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账   号：网上挂牌交易随机产生子账号。</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九、网上挂牌程序</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 xml:space="preserve">（一）公布网上挂牌信息 </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我中心将有关宗地的位置、面积、用途、使用年期、起始价及增价幅度等予以公布。 有意竞买者可登陆网上挂牌交易系统网站(https://www.hzgtjy.com/)查询。</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 xml:space="preserve">（二）网上挂牌竞价 </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 xml:space="preserve">1、网上挂牌交易从网上挂牌起始时间起开始接受报价。 </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 xml:space="preserve">2、办理好数字证书、足额交付竞买保证金并经网上挂牌交易系统确认的竞买人通过网上挂牌交易系统进行报价。 </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 xml:space="preserve">3、网上挂牌交易系统对符合规定的报价予以确认，并更新显示当前报价。 </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 xml:space="preserve">4、网上挂牌交易系统继续接受新的报价。 </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lastRenderedPageBreak/>
        <w:t xml:space="preserve">（三）网上挂牌截止 </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 xml:space="preserve">网上挂牌截止由网上挂牌交易系统自动确定。在公告规定的网上挂牌截止时间，网上挂牌交易系统将显示最高报价，并询问竞买人是否愿意继续竞价。 </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 xml:space="preserve">1、网上挂牌交易系统将在网上挂牌截止时间自动确定网上挂牌截止。 </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 xml:space="preserve">2、网上挂牌交易系统显示最高报价，并询问竞买人是否继续竞价。 </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 xml:space="preserve">3、有竞买人表示继续竞价的，即网上挂牌截止时有两个或两个以上竞买人要求报价的情形，网上挂牌交易自动进入网上限时竞价程序。 </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 xml:space="preserve">4、经网上挂牌交易询问完毕后，没有竞买人表示愿意继续竞价的，网上挂牌交易按下列规定确定网上挂牌结果： </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 xml:space="preserve">（1）、最高报价高于或等于起始价的，网上挂牌交易系统显示网上挂牌成交，最高报价的出价人为竞得人。 </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（2）、无人应价的，网上挂牌交易系统显示网上挂牌不成交。</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 xml:space="preserve">（四）网上限时竞价 </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1、经网上挂牌交易系统询问完毕后，有竞买人愿意参加网上限时竞价的，网上挂牌交易系统开始第一次5分钟倒计时的限时竞价，竞买人应严格按照报价规则参加限时竞价。如在5分钟内的任一时点有新的报价，网上挂牌交易即从此时点起再顺延一个5分钟，供竞买人作新一轮竞价，并按此方式不断顺延下去。</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lastRenderedPageBreak/>
        <w:t>2、5分钟限时竞价内没有新的报价，网上挂牌交易系统将自动关闭报价通道，当前最高报价为最终报价，网上挂牌交易系统确认最高报价者为竞得人。</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3、在网上限时竞价中无人报价的，以网上挂牌截止时出价最高者为竞得人。</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（五）签订《成交确认书》</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 xml:space="preserve">1、网上挂牌交易结束后，竞得人应当自行下载打印《竞价结果通知书》并到我中心签订《国有建设用地使用权网上挂牌成交确认书》，竞得人拒绝签订《成交确认书》也不能对抗网上挂牌成交结果的法律效力。 </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2、竞得人应当在网上挂牌交易结果公布后的5个工作日内持下列有关纸质材料与本中心签订《成交确认书》，材料清单如下：</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（1）《竞买申请书》（加盖公章）。</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（2）《竞价结果通知书》。</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（3）《竞买保证金到账通知书》。</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（4）竞买保证金转帐凭证复印件。</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（5）申请竞买人有效的《营业执照》复印件（加盖公章）。</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（6）法定代表人身份证复印件（加盖公章）。</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（7）授权他人代理的授权委托书及代理人身份证复印件（核对原件）。</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（8）联合竞买协议（联合竞买的提供）。</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（9）其他应提交的文件。</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lastRenderedPageBreak/>
        <w:t>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竞买人如需保存上述竞买报名资料应自留备份，本中心不予退还。</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联合竞买协议要约定联合各方的权利和义务。必须明确表达参与联合竞买的各方、参与竞买的代表人、联合各方的出资比例和签订《转让合同》时的受让人。</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上述文件中，申请书必须用中文书写，其他文件可以使用其它语言，但必须附中文译本，所有文件的解释以中文译本为准。</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 xml:space="preserve">（六）签订《转让合同》 </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 xml:space="preserve">转让方与竞得人依据转让公告、交易须知、挂牌文件、《成交确认书》的约定签订《转让合同》。 </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 xml:space="preserve">（七）网上挂牌结果公布 </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我中心将在本次挂牌转让活动结束后10个工作日内，在本系统公布本次挂牌转让结果。</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十、报价规则</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lastRenderedPageBreak/>
        <w:t>（一）本次网上挂牌以增价方式进行报价，每次加价幅度不得小于本须知规定的增价幅度。</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（二）竞买人的首次报价不低于起始价，此后的竞买人报价须高于报价当时的最新网上挂牌价格，并以增价幅度的整数倍加价。</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（三）竞买人通过网上挂牌交易提交的报价一经报出，不得撤回。</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（四）在报价期间，竞买人可多次报价。</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（五）在报价期内，竞买人必须进行一次有效报价，才能参加网上限时竞价。</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（六）竞买人报价有下列情形之一的，为无效报价：</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1、报价未在网上挂牌期限内收到的。</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 xml:space="preserve">2、报价因竞买人网络故障未在网上挂牌报价期限内收到的。 </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3、报价与竞买申请文件不符的。</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4、报价不符合报价规则的。</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5、报价低于网上挂牌起始价的。</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6、报价不符合网上挂牌公告、须知及相关交易文件规定的其他情形。</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十一、注意事项</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一）在竞买申请之前，申请人须详细阅读本次网上挂牌转让公告、本须知及相关信息和交易条件，如有疑问可以在网上挂牌活动开始日前向本中心咨询，申请人亦可自行到现场踏勘网上挂牌转让地块。申请一经受理确认后，</w:t>
      </w:r>
      <w:r w:rsidRPr="00B06B38">
        <w:rPr>
          <w:rFonts w:ascii="仿宋" w:eastAsia="仿宋" w:hAnsi="仿宋" w:cs="Times New Roman" w:hint="eastAsia"/>
          <w:kern w:val="2"/>
          <w:sz w:val="32"/>
          <w:szCs w:val="32"/>
        </w:rPr>
        <w:lastRenderedPageBreak/>
        <w:t>即视为竞买人对网上挂牌转让公告、须知、相关交易文件及地块现状无异议并全部接受，并对有关承诺承担法律责任。</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（二）本次国有建设用地使用权网上挂牌转让按照价高者得的原则确定竞得人。</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（三）确定竞得人后，竞得人持《竞价结果通知书》以及参加本宗地网上挂牌交易的所有资料到本中心办理相关成交确认手续。</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《国有建设用地使用权网上挂牌成交确认书》对挂牌人和竞得人具有法律效力，挂牌人改变网上挂牌结果的，或者竞得人放弃竞得宗地的，应当承担法律责任。</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（四）未竞得人交纳的竞买保证金，可在网上挂牌活动结束后 5 个工作日内向我中心申请退还，不计利息。</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（五）竞得人签订《国有建设用地使用权网上挂牌成交确认书》之日起5个工作日内竞得人须与转让方签订《转让合同》。</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（六）为避免网络延迟问题，竞买人尽量避免在网上挂牌截止前最后几秒钟才出价，以防止网上挂牌交易无法及时接收到报价的情况发生。</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 xml:space="preserve">（七）有下列情形之一的，将暂停、中止或终止网上挂牌交易活动： </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1、网上挂牌交易系统受到网络恶意入侵的。</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2、因网上挂牌交易系统遭受破坏或发生电力、网络故障等不可抗力的非交易中心因素，导致网上挂牌交易系统</w:t>
      </w:r>
      <w:r w:rsidRPr="00B06B38">
        <w:rPr>
          <w:rFonts w:ascii="仿宋" w:eastAsia="仿宋" w:hAnsi="仿宋" w:cs="Times New Roman" w:hint="eastAsia"/>
          <w:kern w:val="2"/>
          <w:sz w:val="32"/>
          <w:szCs w:val="32"/>
        </w:rPr>
        <w:lastRenderedPageBreak/>
        <w:t>不能正常运行的。</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3、网上挂牌交易委托人根据有关规定要求暂停、中止或终止网上挂牌交易活动的。</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4、涉及土地或矿业权纠纷，不能及时解决的。</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5、司法机关要求暂停、中止或终止网上挂牌交易活动的。</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6、国土资源部门、交易中心认为应当暂停、中止或终止网上挂牌交易活动的其他情形。</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（八）竞得人有下列行为之一的，视为违约，本中心可取消竞得人资格，保证金不予退还,并由有关部门依法处理;造成损失的，竞得人还应依法承担赔偿责任：</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1、采取行贿、恶意串通等非法手段竞得的。</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2、竞得人以其他非法手段竞得的。</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3、竞得人逾期或拒绝签订《成交确认书》的。</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4、竞得人逾期或拒绝签订《转让合同》的。</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 xml:space="preserve">5、不按本须知规定提供有关纸质文件材料，或提供虚假文件材料、隐瞒重要事实，引起交易纠纷的。 </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 xml:space="preserve">6、构成违约责任的其他行为。 </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（九）本中心认为需要对本次网上挂牌公告事项作出修改、补充时，于网上挂牌交易截止日5日前按有关规定作出修改补充。</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申请人应当及时关注土地的网上挂牌交易信息。本中心发出的修改、补充公告，与本网上挂牌交易须知、公告及相关交易文件具有同等效力。若与本网上挂牌转让须知、</w:t>
      </w:r>
      <w:r w:rsidRPr="00B06B38">
        <w:rPr>
          <w:rFonts w:ascii="仿宋" w:eastAsia="仿宋" w:hAnsi="仿宋" w:cs="Times New Roman" w:hint="eastAsia"/>
          <w:kern w:val="2"/>
          <w:sz w:val="32"/>
          <w:szCs w:val="32"/>
        </w:rPr>
        <w:lastRenderedPageBreak/>
        <w:t>公告及相关交易文件有矛盾时，以日期在后者为准。</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（十）本须知及公告涉及的时间期限，以网上挂牌交易系统服务器的时间为准。</w:t>
      </w:r>
    </w:p>
    <w:p w:rsidR="004358AB" w:rsidRPr="00B06B38" w:rsidRDefault="005B5CC6" w:rsidP="00091A09">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（十一）本中心对本须知有解释权。</w:t>
      </w:r>
    </w:p>
    <w:sectPr w:rsidR="004358AB" w:rsidRPr="00B06B38"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创艺简标宋">
    <w:panose1 w:val="00000000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FD5F2"/>
    <w:multiLevelType w:val="singleLevel"/>
    <w:tmpl w:val="09AFD5F2"/>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000E8F"/>
    <w:rsid w:val="000309B4"/>
    <w:rsid w:val="00091A09"/>
    <w:rsid w:val="000E1912"/>
    <w:rsid w:val="001B6C6F"/>
    <w:rsid w:val="001C62E8"/>
    <w:rsid w:val="001C75D2"/>
    <w:rsid w:val="002100F8"/>
    <w:rsid w:val="00323B43"/>
    <w:rsid w:val="003A62A8"/>
    <w:rsid w:val="003D37D8"/>
    <w:rsid w:val="003E4718"/>
    <w:rsid w:val="00425CE0"/>
    <w:rsid w:val="00426133"/>
    <w:rsid w:val="004358AB"/>
    <w:rsid w:val="005312B0"/>
    <w:rsid w:val="005B5CC6"/>
    <w:rsid w:val="00654FB7"/>
    <w:rsid w:val="00692B87"/>
    <w:rsid w:val="006A5F18"/>
    <w:rsid w:val="006A7854"/>
    <w:rsid w:val="00705B72"/>
    <w:rsid w:val="008B7726"/>
    <w:rsid w:val="00A94A82"/>
    <w:rsid w:val="00AA3296"/>
    <w:rsid w:val="00B06B38"/>
    <w:rsid w:val="00BB76F3"/>
    <w:rsid w:val="00BD7C61"/>
    <w:rsid w:val="00BE1C6B"/>
    <w:rsid w:val="00CC09B0"/>
    <w:rsid w:val="00CC12A7"/>
    <w:rsid w:val="00CF41DA"/>
    <w:rsid w:val="00D07FE7"/>
    <w:rsid w:val="00D31D50"/>
    <w:rsid w:val="00D91A72"/>
    <w:rsid w:val="00DB20AD"/>
    <w:rsid w:val="00E02B91"/>
    <w:rsid w:val="00E876C2"/>
    <w:rsid w:val="00EB39E4"/>
    <w:rsid w:val="00F062D8"/>
    <w:rsid w:val="00F51BEF"/>
    <w:rsid w:val="00FE0A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B5CC6"/>
    <w:rPr>
      <w:b/>
      <w:bCs/>
    </w:rPr>
  </w:style>
  <w:style w:type="paragraph" w:styleId="a4">
    <w:name w:val="Normal (Web)"/>
    <w:basedOn w:val="a"/>
    <w:uiPriority w:val="99"/>
    <w:semiHidden/>
    <w:unhideWhenUsed/>
    <w:rsid w:val="005B5CC6"/>
    <w:pPr>
      <w:adjustRightInd/>
      <w:snapToGrid/>
      <w:spacing w:after="0"/>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68237442">
      <w:bodyDiv w:val="1"/>
      <w:marLeft w:val="0"/>
      <w:marRight w:val="0"/>
      <w:marTop w:val="0"/>
      <w:marBottom w:val="0"/>
      <w:divBdr>
        <w:top w:val="none" w:sz="0" w:space="0" w:color="auto"/>
        <w:left w:val="none" w:sz="0" w:space="0" w:color="auto"/>
        <w:bottom w:val="none" w:sz="0" w:space="0" w:color="auto"/>
        <w:right w:val="none" w:sz="0" w:space="0" w:color="auto"/>
      </w:divBdr>
      <w:divsChild>
        <w:div w:id="39598678">
          <w:marLeft w:val="0"/>
          <w:marRight w:val="0"/>
          <w:marTop w:val="0"/>
          <w:marBottom w:val="0"/>
          <w:divBdr>
            <w:top w:val="none" w:sz="0" w:space="0" w:color="auto"/>
            <w:left w:val="none" w:sz="0" w:space="0" w:color="auto"/>
            <w:bottom w:val="none" w:sz="0" w:space="0" w:color="auto"/>
            <w:right w:val="none" w:sz="0" w:space="0" w:color="auto"/>
          </w:divBdr>
          <w:divsChild>
            <w:div w:id="21341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0237">
      <w:bodyDiv w:val="1"/>
      <w:marLeft w:val="0"/>
      <w:marRight w:val="0"/>
      <w:marTop w:val="0"/>
      <w:marBottom w:val="0"/>
      <w:divBdr>
        <w:top w:val="none" w:sz="0" w:space="0" w:color="auto"/>
        <w:left w:val="none" w:sz="0" w:space="0" w:color="auto"/>
        <w:bottom w:val="none" w:sz="0" w:space="0" w:color="auto"/>
        <w:right w:val="none" w:sz="0" w:space="0" w:color="auto"/>
      </w:divBdr>
      <w:divsChild>
        <w:div w:id="788284718">
          <w:marLeft w:val="0"/>
          <w:marRight w:val="0"/>
          <w:marTop w:val="0"/>
          <w:marBottom w:val="0"/>
          <w:divBdr>
            <w:top w:val="none" w:sz="0" w:space="0" w:color="auto"/>
            <w:left w:val="none" w:sz="0" w:space="0" w:color="auto"/>
            <w:bottom w:val="none" w:sz="0" w:space="0" w:color="auto"/>
            <w:right w:val="none" w:sz="0" w:space="0" w:color="auto"/>
          </w:divBdr>
          <w:divsChild>
            <w:div w:id="55123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11087">
      <w:bodyDiv w:val="1"/>
      <w:marLeft w:val="0"/>
      <w:marRight w:val="0"/>
      <w:marTop w:val="0"/>
      <w:marBottom w:val="0"/>
      <w:divBdr>
        <w:top w:val="none" w:sz="0" w:space="0" w:color="auto"/>
        <w:left w:val="none" w:sz="0" w:space="0" w:color="auto"/>
        <w:bottom w:val="none" w:sz="0" w:space="0" w:color="auto"/>
        <w:right w:val="none" w:sz="0" w:space="0" w:color="auto"/>
      </w:divBdr>
      <w:divsChild>
        <w:div w:id="460417115">
          <w:marLeft w:val="0"/>
          <w:marRight w:val="0"/>
          <w:marTop w:val="0"/>
          <w:marBottom w:val="0"/>
          <w:divBdr>
            <w:top w:val="none" w:sz="0" w:space="0" w:color="auto"/>
            <w:left w:val="none" w:sz="0" w:space="0" w:color="auto"/>
            <w:bottom w:val="none" w:sz="0" w:space="0" w:color="auto"/>
            <w:right w:val="none" w:sz="0" w:space="0" w:color="auto"/>
          </w:divBdr>
          <w:divsChild>
            <w:div w:id="147652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19214">
      <w:bodyDiv w:val="1"/>
      <w:marLeft w:val="0"/>
      <w:marRight w:val="0"/>
      <w:marTop w:val="0"/>
      <w:marBottom w:val="0"/>
      <w:divBdr>
        <w:top w:val="none" w:sz="0" w:space="0" w:color="auto"/>
        <w:left w:val="none" w:sz="0" w:space="0" w:color="auto"/>
        <w:bottom w:val="none" w:sz="0" w:space="0" w:color="auto"/>
        <w:right w:val="none" w:sz="0" w:space="0" w:color="auto"/>
      </w:divBdr>
      <w:divsChild>
        <w:div w:id="1042174128">
          <w:marLeft w:val="0"/>
          <w:marRight w:val="0"/>
          <w:marTop w:val="0"/>
          <w:marBottom w:val="0"/>
          <w:divBdr>
            <w:top w:val="none" w:sz="0" w:space="0" w:color="auto"/>
            <w:left w:val="none" w:sz="0" w:space="0" w:color="auto"/>
            <w:bottom w:val="none" w:sz="0" w:space="0" w:color="auto"/>
            <w:right w:val="none" w:sz="0" w:space="0" w:color="auto"/>
          </w:divBdr>
          <w:divsChild>
            <w:div w:id="88502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18054">
      <w:bodyDiv w:val="1"/>
      <w:marLeft w:val="0"/>
      <w:marRight w:val="0"/>
      <w:marTop w:val="0"/>
      <w:marBottom w:val="0"/>
      <w:divBdr>
        <w:top w:val="none" w:sz="0" w:space="0" w:color="auto"/>
        <w:left w:val="none" w:sz="0" w:space="0" w:color="auto"/>
        <w:bottom w:val="none" w:sz="0" w:space="0" w:color="auto"/>
        <w:right w:val="none" w:sz="0" w:space="0" w:color="auto"/>
      </w:divBdr>
      <w:divsChild>
        <w:div w:id="587619809">
          <w:marLeft w:val="0"/>
          <w:marRight w:val="0"/>
          <w:marTop w:val="0"/>
          <w:marBottom w:val="0"/>
          <w:divBdr>
            <w:top w:val="none" w:sz="0" w:space="0" w:color="auto"/>
            <w:left w:val="none" w:sz="0" w:space="0" w:color="auto"/>
            <w:bottom w:val="none" w:sz="0" w:space="0" w:color="auto"/>
            <w:right w:val="none" w:sz="0" w:space="0" w:color="auto"/>
          </w:divBdr>
          <w:divsChild>
            <w:div w:id="4094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866805">
      <w:bodyDiv w:val="1"/>
      <w:marLeft w:val="0"/>
      <w:marRight w:val="0"/>
      <w:marTop w:val="0"/>
      <w:marBottom w:val="0"/>
      <w:divBdr>
        <w:top w:val="none" w:sz="0" w:space="0" w:color="auto"/>
        <w:left w:val="none" w:sz="0" w:space="0" w:color="auto"/>
        <w:bottom w:val="none" w:sz="0" w:space="0" w:color="auto"/>
        <w:right w:val="none" w:sz="0" w:space="0" w:color="auto"/>
      </w:divBdr>
      <w:divsChild>
        <w:div w:id="230313477">
          <w:marLeft w:val="0"/>
          <w:marRight w:val="0"/>
          <w:marTop w:val="0"/>
          <w:marBottom w:val="0"/>
          <w:divBdr>
            <w:top w:val="none" w:sz="0" w:space="0" w:color="auto"/>
            <w:left w:val="none" w:sz="0" w:space="0" w:color="auto"/>
            <w:bottom w:val="none" w:sz="0" w:space="0" w:color="auto"/>
            <w:right w:val="none" w:sz="0" w:space="0" w:color="auto"/>
          </w:divBdr>
          <w:divsChild>
            <w:div w:id="4081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55940">
      <w:bodyDiv w:val="1"/>
      <w:marLeft w:val="0"/>
      <w:marRight w:val="0"/>
      <w:marTop w:val="0"/>
      <w:marBottom w:val="0"/>
      <w:divBdr>
        <w:top w:val="none" w:sz="0" w:space="0" w:color="auto"/>
        <w:left w:val="none" w:sz="0" w:space="0" w:color="auto"/>
        <w:bottom w:val="none" w:sz="0" w:space="0" w:color="auto"/>
        <w:right w:val="none" w:sz="0" w:space="0" w:color="auto"/>
      </w:divBdr>
      <w:divsChild>
        <w:div w:id="826936972">
          <w:marLeft w:val="0"/>
          <w:marRight w:val="0"/>
          <w:marTop w:val="0"/>
          <w:marBottom w:val="0"/>
          <w:divBdr>
            <w:top w:val="none" w:sz="0" w:space="0" w:color="auto"/>
            <w:left w:val="none" w:sz="0" w:space="0" w:color="auto"/>
            <w:bottom w:val="none" w:sz="0" w:space="0" w:color="auto"/>
            <w:right w:val="none" w:sz="0" w:space="0" w:color="auto"/>
          </w:divBdr>
          <w:divsChild>
            <w:div w:id="2618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sChild>
        <w:div w:id="1397434956">
          <w:marLeft w:val="0"/>
          <w:marRight w:val="0"/>
          <w:marTop w:val="0"/>
          <w:marBottom w:val="0"/>
          <w:divBdr>
            <w:top w:val="none" w:sz="0" w:space="0" w:color="auto"/>
            <w:left w:val="none" w:sz="0" w:space="0" w:color="auto"/>
            <w:bottom w:val="none" w:sz="0" w:space="0" w:color="auto"/>
            <w:right w:val="none" w:sz="0" w:space="0" w:color="auto"/>
          </w:divBdr>
          <w:divsChild>
            <w:div w:id="3216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64580">
      <w:bodyDiv w:val="1"/>
      <w:marLeft w:val="0"/>
      <w:marRight w:val="0"/>
      <w:marTop w:val="0"/>
      <w:marBottom w:val="0"/>
      <w:divBdr>
        <w:top w:val="none" w:sz="0" w:space="0" w:color="auto"/>
        <w:left w:val="none" w:sz="0" w:space="0" w:color="auto"/>
        <w:bottom w:val="none" w:sz="0" w:space="0" w:color="auto"/>
        <w:right w:val="none" w:sz="0" w:space="0" w:color="auto"/>
      </w:divBdr>
      <w:divsChild>
        <w:div w:id="2036416312">
          <w:marLeft w:val="0"/>
          <w:marRight w:val="0"/>
          <w:marTop w:val="0"/>
          <w:marBottom w:val="0"/>
          <w:divBdr>
            <w:top w:val="none" w:sz="0" w:space="0" w:color="auto"/>
            <w:left w:val="none" w:sz="0" w:space="0" w:color="auto"/>
            <w:bottom w:val="none" w:sz="0" w:space="0" w:color="auto"/>
            <w:right w:val="none" w:sz="0" w:space="0" w:color="auto"/>
          </w:divBdr>
          <w:divsChild>
            <w:div w:id="157385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1905">
      <w:bodyDiv w:val="1"/>
      <w:marLeft w:val="0"/>
      <w:marRight w:val="0"/>
      <w:marTop w:val="0"/>
      <w:marBottom w:val="0"/>
      <w:divBdr>
        <w:top w:val="none" w:sz="0" w:space="0" w:color="auto"/>
        <w:left w:val="none" w:sz="0" w:space="0" w:color="auto"/>
        <w:bottom w:val="none" w:sz="0" w:space="0" w:color="auto"/>
        <w:right w:val="none" w:sz="0" w:space="0" w:color="auto"/>
      </w:divBdr>
      <w:divsChild>
        <w:div w:id="1336803747">
          <w:marLeft w:val="0"/>
          <w:marRight w:val="0"/>
          <w:marTop w:val="0"/>
          <w:marBottom w:val="0"/>
          <w:divBdr>
            <w:top w:val="none" w:sz="0" w:space="0" w:color="auto"/>
            <w:left w:val="none" w:sz="0" w:space="0" w:color="auto"/>
            <w:bottom w:val="none" w:sz="0" w:space="0" w:color="auto"/>
            <w:right w:val="none" w:sz="0" w:space="0" w:color="auto"/>
          </w:divBdr>
          <w:divsChild>
            <w:div w:id="11530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9232">
      <w:bodyDiv w:val="1"/>
      <w:marLeft w:val="0"/>
      <w:marRight w:val="0"/>
      <w:marTop w:val="0"/>
      <w:marBottom w:val="0"/>
      <w:divBdr>
        <w:top w:val="none" w:sz="0" w:space="0" w:color="auto"/>
        <w:left w:val="none" w:sz="0" w:space="0" w:color="auto"/>
        <w:bottom w:val="none" w:sz="0" w:space="0" w:color="auto"/>
        <w:right w:val="none" w:sz="0" w:space="0" w:color="auto"/>
      </w:divBdr>
      <w:divsChild>
        <w:div w:id="938173022">
          <w:marLeft w:val="0"/>
          <w:marRight w:val="0"/>
          <w:marTop w:val="0"/>
          <w:marBottom w:val="0"/>
          <w:divBdr>
            <w:top w:val="none" w:sz="0" w:space="0" w:color="auto"/>
            <w:left w:val="none" w:sz="0" w:space="0" w:color="auto"/>
            <w:bottom w:val="none" w:sz="0" w:space="0" w:color="auto"/>
            <w:right w:val="none" w:sz="0" w:space="0" w:color="auto"/>
          </w:divBdr>
          <w:divsChild>
            <w:div w:id="159694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39681">
      <w:bodyDiv w:val="1"/>
      <w:marLeft w:val="0"/>
      <w:marRight w:val="0"/>
      <w:marTop w:val="0"/>
      <w:marBottom w:val="0"/>
      <w:divBdr>
        <w:top w:val="none" w:sz="0" w:space="0" w:color="auto"/>
        <w:left w:val="none" w:sz="0" w:space="0" w:color="auto"/>
        <w:bottom w:val="none" w:sz="0" w:space="0" w:color="auto"/>
        <w:right w:val="none" w:sz="0" w:space="0" w:color="auto"/>
      </w:divBdr>
      <w:divsChild>
        <w:div w:id="349140009">
          <w:marLeft w:val="0"/>
          <w:marRight w:val="0"/>
          <w:marTop w:val="0"/>
          <w:marBottom w:val="0"/>
          <w:divBdr>
            <w:top w:val="none" w:sz="0" w:space="0" w:color="auto"/>
            <w:left w:val="none" w:sz="0" w:space="0" w:color="auto"/>
            <w:bottom w:val="none" w:sz="0" w:space="0" w:color="auto"/>
            <w:right w:val="none" w:sz="0" w:space="0" w:color="auto"/>
          </w:divBdr>
          <w:divsChild>
            <w:div w:id="6806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856457">
      <w:bodyDiv w:val="1"/>
      <w:marLeft w:val="0"/>
      <w:marRight w:val="0"/>
      <w:marTop w:val="0"/>
      <w:marBottom w:val="0"/>
      <w:divBdr>
        <w:top w:val="none" w:sz="0" w:space="0" w:color="auto"/>
        <w:left w:val="none" w:sz="0" w:space="0" w:color="auto"/>
        <w:bottom w:val="none" w:sz="0" w:space="0" w:color="auto"/>
        <w:right w:val="none" w:sz="0" w:space="0" w:color="auto"/>
      </w:divBdr>
      <w:divsChild>
        <w:div w:id="689139969">
          <w:marLeft w:val="0"/>
          <w:marRight w:val="0"/>
          <w:marTop w:val="0"/>
          <w:marBottom w:val="0"/>
          <w:divBdr>
            <w:top w:val="none" w:sz="0" w:space="0" w:color="auto"/>
            <w:left w:val="none" w:sz="0" w:space="0" w:color="auto"/>
            <w:bottom w:val="none" w:sz="0" w:space="0" w:color="auto"/>
            <w:right w:val="none" w:sz="0" w:space="0" w:color="auto"/>
          </w:divBdr>
          <w:divsChild>
            <w:div w:id="6089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41420">
      <w:bodyDiv w:val="1"/>
      <w:marLeft w:val="0"/>
      <w:marRight w:val="0"/>
      <w:marTop w:val="0"/>
      <w:marBottom w:val="0"/>
      <w:divBdr>
        <w:top w:val="none" w:sz="0" w:space="0" w:color="auto"/>
        <w:left w:val="none" w:sz="0" w:space="0" w:color="auto"/>
        <w:bottom w:val="none" w:sz="0" w:space="0" w:color="auto"/>
        <w:right w:val="none" w:sz="0" w:space="0" w:color="auto"/>
      </w:divBdr>
      <w:divsChild>
        <w:div w:id="1105730658">
          <w:marLeft w:val="0"/>
          <w:marRight w:val="0"/>
          <w:marTop w:val="0"/>
          <w:marBottom w:val="0"/>
          <w:divBdr>
            <w:top w:val="none" w:sz="0" w:space="0" w:color="auto"/>
            <w:left w:val="none" w:sz="0" w:space="0" w:color="auto"/>
            <w:bottom w:val="none" w:sz="0" w:space="0" w:color="auto"/>
            <w:right w:val="none" w:sz="0" w:space="0" w:color="auto"/>
          </w:divBdr>
          <w:divsChild>
            <w:div w:id="164130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TotalTime>
  <Pages>1</Pages>
  <Words>904</Words>
  <Characters>5154</Characters>
  <Application>Microsoft Office Word</Application>
  <DocSecurity>0</DocSecurity>
  <Lines>42</Lines>
  <Paragraphs>12</Paragraphs>
  <ScaleCrop>false</ScaleCrop>
  <Company/>
  <LinksUpToDate>false</LinksUpToDate>
  <CharactersWithSpaces>6046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22</cp:revision>
  <dcterms:created xsi:type="dcterms:W3CDTF">2008-09-11T17:20:00Z</dcterms:created>
  <dcterms:modified xsi:type="dcterms:W3CDTF">2022-05-12T06:59:00Z</dcterms:modified>
</cp:coreProperties>
</file>